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A58" w:rsidRPr="00F72A2B" w:rsidRDefault="00957A58" w:rsidP="00264B57">
      <w:pPr>
        <w:spacing w:line="240" w:lineRule="auto"/>
        <w:contextualSpacing/>
        <w:jc w:val="center"/>
        <w:rPr>
          <w:rFonts w:ascii="Times New Roman" w:hAnsi="Times New Roman" w:cs="Times New Roman"/>
          <w:b/>
          <w:sz w:val="28"/>
          <w:szCs w:val="28"/>
        </w:rPr>
      </w:pPr>
      <w:r w:rsidRPr="00F72A2B">
        <w:rPr>
          <w:rFonts w:ascii="Times New Roman" w:hAnsi="Times New Roman" w:cs="Times New Roman"/>
          <w:b/>
          <w:bCs/>
          <w:noProof/>
        </w:rPr>
        <mc:AlternateContent>
          <mc:Choice Requires="wps">
            <w:drawing>
              <wp:anchor distT="0" distB="0" distL="114300" distR="114300" simplePos="0" relativeHeight="251659264" behindDoc="1" locked="0" layoutInCell="1" allowOverlap="1" wp14:anchorId="3BD030A5" wp14:editId="3CE6FBC3">
                <wp:simplePos x="0" y="0"/>
                <wp:positionH relativeFrom="margin">
                  <wp:posOffset>-57150</wp:posOffset>
                </wp:positionH>
                <wp:positionV relativeFrom="paragraph">
                  <wp:posOffset>-361950</wp:posOffset>
                </wp:positionV>
                <wp:extent cx="5619750" cy="676275"/>
                <wp:effectExtent l="0" t="0" r="19050" b="2857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19750" cy="676275"/>
                        </a:xfrm>
                        <a:prstGeom prst="rect">
                          <a:avLst/>
                        </a:prstGeom>
                        <a:solidFill>
                          <a:srgbClr val="FFFFFF"/>
                        </a:solidFill>
                        <a:ln w="12700">
                          <a:solidFill>
                            <a:srgbClr val="FFFFF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57A58" w:rsidRPr="00C50D04" w:rsidRDefault="00957A58" w:rsidP="00957A58">
                            <w:pPr>
                              <w:spacing w:after="0" w:line="240" w:lineRule="auto"/>
                              <w:contextualSpacing/>
                              <w:rPr>
                                <w:rFonts w:ascii="Times New Roman" w:hAnsi="Times New Roman"/>
                                <w:noProof/>
                                <w:sz w:val="24"/>
                                <w:szCs w:val="24"/>
                              </w:rPr>
                            </w:pPr>
                            <w:r w:rsidRPr="00C50D04">
                              <w:rPr>
                                <w:rFonts w:ascii="Times New Roman" w:hAnsi="Times New Roman"/>
                                <w:noProof/>
                                <w:sz w:val="24"/>
                                <w:szCs w:val="24"/>
                              </w:rPr>
                              <w:t>Jurnal Citra Keperawatan</w:t>
                            </w:r>
                            <w:r w:rsidRPr="00C50D04">
                              <w:rPr>
                                <w:rFonts w:ascii="Times New Roman" w:hAnsi="Times New Roman"/>
                                <w:iCs/>
                                <w:sz w:val="24"/>
                                <w:szCs w:val="24"/>
                              </w:rPr>
                              <w:tab/>
                            </w:r>
                            <w:r w:rsidRPr="00C50D04">
                              <w:rPr>
                                <w:rFonts w:ascii="Times New Roman" w:hAnsi="Times New Roman"/>
                                <w:iCs/>
                                <w:sz w:val="24"/>
                                <w:szCs w:val="24"/>
                              </w:rPr>
                              <w:tab/>
                            </w:r>
                            <w:r w:rsidRPr="00C50D04">
                              <w:rPr>
                                <w:rFonts w:ascii="Times New Roman" w:hAnsi="Times New Roman"/>
                                <w:iCs/>
                                <w:sz w:val="24"/>
                                <w:szCs w:val="24"/>
                              </w:rPr>
                              <w:tab/>
                            </w:r>
                            <w:r w:rsidRPr="00C50D04">
                              <w:rPr>
                                <w:rFonts w:ascii="Times New Roman" w:hAnsi="Times New Roman"/>
                                <w:iCs/>
                                <w:sz w:val="24"/>
                                <w:szCs w:val="24"/>
                              </w:rPr>
                              <w:tab/>
                            </w:r>
                            <w:r w:rsidRPr="00C50D04">
                              <w:rPr>
                                <w:rFonts w:ascii="Times New Roman" w:hAnsi="Times New Roman"/>
                                <w:iCs/>
                                <w:sz w:val="24"/>
                                <w:szCs w:val="24"/>
                              </w:rPr>
                              <w:tab/>
                              <w:t xml:space="preserve">   </w:t>
                            </w:r>
                          </w:p>
                          <w:p w:rsidR="00957A58" w:rsidRPr="00C50D04" w:rsidRDefault="00957A58" w:rsidP="00957A58">
                            <w:pPr>
                              <w:spacing w:after="0" w:line="240" w:lineRule="auto"/>
                              <w:contextualSpacing/>
                              <w:rPr>
                                <w:rFonts w:ascii="Times New Roman" w:hAnsi="Times New Roman"/>
                                <w:iCs/>
                                <w:sz w:val="24"/>
                                <w:szCs w:val="24"/>
                              </w:rPr>
                            </w:pPr>
                            <w:r w:rsidRPr="00C50D04">
                              <w:rPr>
                                <w:rFonts w:ascii="Times New Roman" w:hAnsi="Times New Roman"/>
                                <w:sz w:val="24"/>
                                <w:szCs w:val="24"/>
                                <w:shd w:val="clear" w:color="auto" w:fill="FFFFFF"/>
                              </w:rPr>
                              <w:t>V</w:t>
                            </w:r>
                            <w:r>
                              <w:rPr>
                                <w:shd w:val="clear" w:color="auto" w:fill="FFFFFF"/>
                              </w:rPr>
                              <w:t>olume 8, No. 1</w:t>
                            </w:r>
                            <w:r w:rsidRPr="00C50D04">
                              <w:rPr>
                                <w:rFonts w:ascii="Times New Roman" w:hAnsi="Times New Roman"/>
                                <w:sz w:val="24"/>
                                <w:szCs w:val="24"/>
                                <w:shd w:val="clear" w:color="auto" w:fill="FFFFFF"/>
                              </w:rPr>
                              <w:t>, Juni</w:t>
                            </w:r>
                            <w:r>
                              <w:rPr>
                                <w:shd w:val="clear" w:color="auto" w:fill="FFFFFF"/>
                              </w:rPr>
                              <w:t xml:space="preserve"> 2020</w:t>
                            </w:r>
                          </w:p>
                          <w:p w:rsidR="00957A58" w:rsidRDefault="00957A58" w:rsidP="00957A58">
                            <w:pPr>
                              <w:spacing w:after="0" w:line="240" w:lineRule="auto"/>
                              <w:contextualSpacing/>
                              <w:rPr>
                                <w:rFonts w:ascii="Times New Roman" w:hAnsi="Times New Roman"/>
                                <w:sz w:val="20"/>
                                <w:szCs w:val="20"/>
                                <w:shd w:val="clear" w:color="auto" w:fill="FFFFFF"/>
                              </w:rPr>
                            </w:pPr>
                            <w:r w:rsidRPr="00C50D04">
                              <w:rPr>
                                <w:rFonts w:ascii="Times New Roman" w:hAnsi="Times New Roman"/>
                                <w:sz w:val="20"/>
                                <w:szCs w:val="20"/>
                                <w:shd w:val="clear" w:color="auto" w:fill="FFFFFF"/>
                              </w:rPr>
                              <w:t>ISSN: 2502 – 3454 (Online)</w:t>
                            </w:r>
                          </w:p>
                          <w:p w:rsidR="00957A58" w:rsidRPr="00C50D04" w:rsidRDefault="00957A58" w:rsidP="00957A58">
                            <w:pPr>
                              <w:spacing w:after="0" w:line="240" w:lineRule="auto"/>
                              <w:contextualSpacing/>
                              <w:rPr>
                                <w:rFonts w:ascii="Times New Roman" w:hAnsi="Times New Roman"/>
                                <w:sz w:val="20"/>
                                <w:szCs w:val="20"/>
                                <w:shd w:val="clear" w:color="auto" w:fill="FFFFFF"/>
                              </w:rPr>
                            </w:pPr>
                            <w:r w:rsidRPr="00C50D04">
                              <w:rPr>
                                <w:rFonts w:ascii="Times New Roman" w:hAnsi="Times New Roman"/>
                                <w:i/>
                                <w:sz w:val="20"/>
                                <w:szCs w:val="20"/>
                              </w:rPr>
                              <w:t xml:space="preserve">Journal homepage: </w:t>
                            </w:r>
                            <w:r w:rsidRPr="00C50D04">
                              <w:rPr>
                                <w:rFonts w:ascii="Times New Roman" w:hAnsi="Times New Roman"/>
                                <w:sz w:val="20"/>
                                <w:szCs w:val="20"/>
                              </w:rPr>
                              <w:t xml:space="preserve"> </w:t>
                            </w:r>
                            <w:r w:rsidRPr="00C50D04">
                              <w:rPr>
                                <w:rFonts w:ascii="Times New Roman" w:hAnsi="Times New Roman"/>
                                <w:noProof/>
                                <w:sz w:val="20"/>
                                <w:szCs w:val="20"/>
                              </w:rPr>
                              <w:t>http://ejurnal-citrakeperawatan.com</w:t>
                            </w:r>
                          </w:p>
                          <w:p w:rsidR="00957A58" w:rsidRPr="00431D49" w:rsidRDefault="00957A58" w:rsidP="00957A58">
                            <w:pPr>
                              <w:pBdr>
                                <w:top w:val="single" w:sz="4" w:space="1" w:color="auto"/>
                              </w:pBdr>
                              <w:spacing w:after="0" w:line="240" w:lineRule="auto"/>
                              <w:rPr>
                                <w:i/>
                                <w:sz w:val="16"/>
                                <w:szCs w:val="16"/>
                              </w:rPr>
                            </w:pPr>
                          </w:p>
                          <w:p w:rsidR="00957A58" w:rsidRPr="00431D49" w:rsidRDefault="00957A58" w:rsidP="00957A58">
                            <w:pPr>
                              <w:spacing w:after="0" w:line="240" w:lineRule="auto"/>
                              <w:jc w:val="right"/>
                              <w:rPr>
                                <w:i/>
                                <w:sz w:val="16"/>
                                <w:szCs w:val="16"/>
                              </w:rPr>
                            </w:pPr>
                          </w:p>
                          <w:p w:rsidR="00957A58" w:rsidRPr="00431D49" w:rsidRDefault="00957A58" w:rsidP="00957A58">
                            <w:pPr>
                              <w:spacing w:after="0" w:line="240" w:lineRule="auto"/>
                              <w:rPr>
                                <w:rFonts w:ascii="Arial" w:hAnsi="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030A5" id="_x0000_t202" coordsize="21600,21600" o:spt="202" path="m,l,21600r21600,l21600,xe">
                <v:stroke joinstyle="miter"/>
                <v:path gradientshapeok="t" o:connecttype="rect"/>
              </v:shapetype>
              <v:shape id="Text Box 9" o:spid="_x0000_s1026" type="#_x0000_t202" style="position:absolute;left:0;text-align:left;margin-left:-4.5pt;margin-top:-28.5pt;width:442.5pt;height:53.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" strokecolor="white" strokeweight="1pt">
                <v:stroke dashstyle="dash"/>
                <v:shadow color="#868686"/>
                <v:path arrowok="t"/>
                <v:textbox inset="0,0,0,0">
                  <w:txbxContent>
                    <w:p w:rsidR="00957A58" w:rsidRPr="00C50D04" w:rsidRDefault="00957A58" w:rsidP="00957A58">
                      <w:pPr>
                        <w:spacing w:after="0" w:line="240" w:lineRule="auto"/>
                        <w:contextualSpacing/>
                        <w:rPr>
                          <w:rFonts w:ascii="Times New Roman" w:hAnsi="Times New Roman"/>
                          <w:noProof/>
                          <w:sz w:val="24"/>
                          <w:szCs w:val="24"/>
                        </w:rPr>
                      </w:pPr>
                      <w:r w:rsidRPr="00C50D04">
                        <w:rPr>
                          <w:rFonts w:ascii="Times New Roman" w:hAnsi="Times New Roman"/>
                          <w:noProof/>
                          <w:sz w:val="24"/>
                          <w:szCs w:val="24"/>
                        </w:rPr>
                        <w:t>Jurnal Citra Keperawatan</w:t>
                      </w:r>
                      <w:r w:rsidRPr="00C50D04">
                        <w:rPr>
                          <w:rFonts w:ascii="Times New Roman" w:hAnsi="Times New Roman"/>
                          <w:iCs/>
                          <w:sz w:val="24"/>
                          <w:szCs w:val="24"/>
                        </w:rPr>
                        <w:tab/>
                      </w:r>
                      <w:r w:rsidRPr="00C50D04">
                        <w:rPr>
                          <w:rFonts w:ascii="Times New Roman" w:hAnsi="Times New Roman"/>
                          <w:iCs/>
                          <w:sz w:val="24"/>
                          <w:szCs w:val="24"/>
                        </w:rPr>
                        <w:tab/>
                      </w:r>
                      <w:r w:rsidRPr="00C50D04">
                        <w:rPr>
                          <w:rFonts w:ascii="Times New Roman" w:hAnsi="Times New Roman"/>
                          <w:iCs/>
                          <w:sz w:val="24"/>
                          <w:szCs w:val="24"/>
                        </w:rPr>
                        <w:tab/>
                      </w:r>
                      <w:r w:rsidRPr="00C50D04">
                        <w:rPr>
                          <w:rFonts w:ascii="Times New Roman" w:hAnsi="Times New Roman"/>
                          <w:iCs/>
                          <w:sz w:val="24"/>
                          <w:szCs w:val="24"/>
                        </w:rPr>
                        <w:tab/>
                      </w:r>
                      <w:r w:rsidRPr="00C50D04">
                        <w:rPr>
                          <w:rFonts w:ascii="Times New Roman" w:hAnsi="Times New Roman"/>
                          <w:iCs/>
                          <w:sz w:val="24"/>
                          <w:szCs w:val="24"/>
                        </w:rPr>
                        <w:tab/>
                        <w:t xml:space="preserve">   </w:t>
                      </w:r>
                    </w:p>
                    <w:p w:rsidR="00957A58" w:rsidRPr="00C50D04" w:rsidRDefault="00957A58" w:rsidP="00957A58">
                      <w:pPr>
                        <w:spacing w:after="0" w:line="240" w:lineRule="auto"/>
                        <w:contextualSpacing/>
                        <w:rPr>
                          <w:rFonts w:ascii="Times New Roman" w:hAnsi="Times New Roman"/>
                          <w:iCs/>
                          <w:sz w:val="24"/>
                          <w:szCs w:val="24"/>
                        </w:rPr>
                      </w:pPr>
                      <w:r w:rsidRPr="00C50D04">
                        <w:rPr>
                          <w:rFonts w:ascii="Times New Roman" w:hAnsi="Times New Roman"/>
                          <w:sz w:val="24"/>
                          <w:szCs w:val="24"/>
                          <w:shd w:val="clear" w:color="auto" w:fill="FFFFFF"/>
                        </w:rPr>
                        <w:t>V</w:t>
                      </w:r>
                      <w:r>
                        <w:rPr>
                          <w:shd w:val="clear" w:color="auto" w:fill="FFFFFF"/>
                        </w:rPr>
                        <w:t>olume 8, No. 1</w:t>
                      </w:r>
                      <w:r w:rsidRPr="00C50D04">
                        <w:rPr>
                          <w:rFonts w:ascii="Times New Roman" w:hAnsi="Times New Roman"/>
                          <w:sz w:val="24"/>
                          <w:szCs w:val="24"/>
                          <w:shd w:val="clear" w:color="auto" w:fill="FFFFFF"/>
                        </w:rPr>
                        <w:t>, Juni</w:t>
                      </w:r>
                      <w:r>
                        <w:rPr>
                          <w:shd w:val="clear" w:color="auto" w:fill="FFFFFF"/>
                        </w:rPr>
                        <w:t xml:space="preserve"> 2020</w:t>
                      </w:r>
                    </w:p>
                    <w:p w:rsidR="00957A58" w:rsidRDefault="00957A58" w:rsidP="00957A58">
                      <w:pPr>
                        <w:spacing w:after="0" w:line="240" w:lineRule="auto"/>
                        <w:contextualSpacing/>
                        <w:rPr>
                          <w:rFonts w:ascii="Times New Roman" w:hAnsi="Times New Roman"/>
                          <w:sz w:val="20"/>
                          <w:szCs w:val="20"/>
                          <w:shd w:val="clear" w:color="auto" w:fill="FFFFFF"/>
                        </w:rPr>
                      </w:pPr>
                      <w:r w:rsidRPr="00C50D04">
                        <w:rPr>
                          <w:rFonts w:ascii="Times New Roman" w:hAnsi="Times New Roman"/>
                          <w:sz w:val="20"/>
                          <w:szCs w:val="20"/>
                          <w:shd w:val="clear" w:color="auto" w:fill="FFFFFF"/>
                        </w:rPr>
                        <w:t>ISSN: 2502 – 3454 (Online)</w:t>
                      </w:r>
                    </w:p>
                    <w:p w:rsidR="00957A58" w:rsidRPr="00C50D04" w:rsidRDefault="00957A58" w:rsidP="00957A58">
                      <w:pPr>
                        <w:spacing w:after="0" w:line="240" w:lineRule="auto"/>
                        <w:contextualSpacing/>
                        <w:rPr>
                          <w:rFonts w:ascii="Times New Roman" w:hAnsi="Times New Roman"/>
                          <w:sz w:val="20"/>
                          <w:szCs w:val="20"/>
                          <w:shd w:val="clear" w:color="auto" w:fill="FFFFFF"/>
                        </w:rPr>
                      </w:pPr>
                      <w:r w:rsidRPr="00C50D04">
                        <w:rPr>
                          <w:rFonts w:ascii="Times New Roman" w:hAnsi="Times New Roman"/>
                          <w:i/>
                          <w:sz w:val="20"/>
                          <w:szCs w:val="20"/>
                        </w:rPr>
                        <w:t xml:space="preserve">Journal homepage: </w:t>
                      </w:r>
                      <w:r w:rsidRPr="00C50D04">
                        <w:rPr>
                          <w:rFonts w:ascii="Times New Roman" w:hAnsi="Times New Roman"/>
                          <w:sz w:val="20"/>
                          <w:szCs w:val="20"/>
                        </w:rPr>
                        <w:t xml:space="preserve"> </w:t>
                      </w:r>
                      <w:r w:rsidRPr="00C50D04">
                        <w:rPr>
                          <w:rFonts w:ascii="Times New Roman" w:hAnsi="Times New Roman"/>
                          <w:noProof/>
                          <w:sz w:val="20"/>
                          <w:szCs w:val="20"/>
                        </w:rPr>
                        <w:t>http://ejurnal-citrakeperawatan.com</w:t>
                      </w:r>
                    </w:p>
                    <w:p w:rsidR="00957A58" w:rsidRPr="00431D49" w:rsidRDefault="00957A58" w:rsidP="00957A58">
                      <w:pPr>
                        <w:pBdr>
                          <w:top w:val="single" w:sz="4" w:space="1" w:color="auto"/>
                        </w:pBdr>
                        <w:spacing w:after="0" w:line="240" w:lineRule="auto"/>
                        <w:rPr>
                          <w:i/>
                          <w:sz w:val="16"/>
                          <w:szCs w:val="16"/>
                        </w:rPr>
                      </w:pPr>
                    </w:p>
                    <w:p w:rsidR="00957A58" w:rsidRPr="00431D49" w:rsidRDefault="00957A58" w:rsidP="00957A58">
                      <w:pPr>
                        <w:spacing w:after="0" w:line="240" w:lineRule="auto"/>
                        <w:jc w:val="right"/>
                        <w:rPr>
                          <w:i/>
                          <w:sz w:val="16"/>
                          <w:szCs w:val="16"/>
                        </w:rPr>
                      </w:pPr>
                    </w:p>
                    <w:p w:rsidR="00957A58" w:rsidRPr="00431D49" w:rsidRDefault="00957A58" w:rsidP="00957A58">
                      <w:pPr>
                        <w:spacing w:after="0" w:line="240" w:lineRule="auto"/>
                        <w:rPr>
                          <w:rFonts w:ascii="Arial" w:hAnsi="Arial"/>
                          <w:sz w:val="16"/>
                          <w:szCs w:val="16"/>
                        </w:rPr>
                      </w:pPr>
                    </w:p>
                  </w:txbxContent>
                </v:textbox>
                <w10:wrap anchorx="margin"/>
              </v:shape>
            </w:pict>
          </mc:Fallback>
        </mc:AlternateContent>
      </w:r>
    </w:p>
    <w:p w:rsidR="00957A58" w:rsidRDefault="00957A58" w:rsidP="00264B57">
      <w:pPr>
        <w:spacing w:line="240" w:lineRule="auto"/>
        <w:contextualSpacing/>
        <w:jc w:val="center"/>
        <w:rPr>
          <w:rFonts w:ascii="Times New Roman" w:hAnsi="Times New Roman" w:cs="Times New Roman"/>
          <w:b/>
          <w:sz w:val="28"/>
          <w:szCs w:val="28"/>
        </w:rPr>
      </w:pPr>
    </w:p>
    <w:p w:rsidR="00957A58" w:rsidRDefault="00957A58" w:rsidP="00F72A2B">
      <w:pPr>
        <w:spacing w:after="0" w:line="240" w:lineRule="auto"/>
        <w:contextualSpacing/>
        <w:jc w:val="center"/>
        <w:rPr>
          <w:rFonts w:ascii="Times New Roman" w:hAnsi="Times New Roman" w:cs="Times New Roman"/>
          <w:b/>
          <w:sz w:val="28"/>
          <w:szCs w:val="28"/>
        </w:rPr>
      </w:pPr>
    </w:p>
    <w:p w:rsidR="00644E95" w:rsidRPr="00ED2693" w:rsidRDefault="00644E95" w:rsidP="00ED2693">
      <w:pPr>
        <w:spacing w:line="240" w:lineRule="auto"/>
        <w:contextualSpacing/>
        <w:jc w:val="center"/>
        <w:rPr>
          <w:rFonts w:ascii="Times New Roman" w:hAnsi="Times New Roman" w:cs="Times New Roman"/>
          <w:b/>
          <w:sz w:val="28"/>
          <w:szCs w:val="28"/>
          <w:lang w:val="id-ID"/>
        </w:rPr>
      </w:pPr>
      <w:r>
        <w:rPr>
          <w:rFonts w:ascii="Times New Roman" w:hAnsi="Times New Roman" w:cs="Times New Roman"/>
          <w:b/>
          <w:sz w:val="28"/>
          <w:szCs w:val="28"/>
          <w:lang w:val="id-ID"/>
        </w:rPr>
        <w:t xml:space="preserve">Pengaruh </w:t>
      </w:r>
      <w:r w:rsidR="00264B57" w:rsidRPr="00644E95">
        <w:rPr>
          <w:rFonts w:ascii="Times New Roman" w:hAnsi="Times New Roman" w:cs="Times New Roman"/>
          <w:b/>
          <w:sz w:val="28"/>
          <w:szCs w:val="28"/>
        </w:rPr>
        <w:t>Pendampingan Kader</w:t>
      </w:r>
      <w:r w:rsidR="00ED2693">
        <w:rPr>
          <w:rFonts w:ascii="Times New Roman" w:hAnsi="Times New Roman" w:cs="Times New Roman"/>
          <w:b/>
          <w:sz w:val="28"/>
          <w:szCs w:val="28"/>
        </w:rPr>
        <w:t xml:space="preserve"> Kesehatan Terhadap Peningkatan </w:t>
      </w:r>
      <w:r w:rsidR="00264B57" w:rsidRPr="00644E95">
        <w:rPr>
          <w:rFonts w:ascii="Times New Roman" w:hAnsi="Times New Roman" w:cs="Times New Roman"/>
          <w:b/>
          <w:sz w:val="28"/>
          <w:szCs w:val="28"/>
        </w:rPr>
        <w:t>Kesehatan Keluarga Di W</w:t>
      </w:r>
      <w:r w:rsidR="00ED2693">
        <w:rPr>
          <w:rFonts w:ascii="Times New Roman" w:hAnsi="Times New Roman" w:cs="Times New Roman"/>
          <w:b/>
          <w:sz w:val="28"/>
          <w:szCs w:val="28"/>
        </w:rPr>
        <w:t xml:space="preserve">ilayah Kerja Puskesmas Astambul </w:t>
      </w:r>
      <w:r w:rsidR="00264B57" w:rsidRPr="00644E95">
        <w:rPr>
          <w:rFonts w:ascii="Times New Roman" w:hAnsi="Times New Roman" w:cs="Times New Roman"/>
          <w:b/>
          <w:sz w:val="28"/>
          <w:szCs w:val="28"/>
        </w:rPr>
        <w:t>Kabupaten Banjar</w:t>
      </w:r>
    </w:p>
    <w:p w:rsidR="00F2683A" w:rsidRPr="00957A58" w:rsidRDefault="00F2683A" w:rsidP="00F72A2B">
      <w:pPr>
        <w:spacing w:after="0" w:line="240" w:lineRule="auto"/>
        <w:contextualSpacing/>
        <w:jc w:val="center"/>
        <w:rPr>
          <w:rFonts w:ascii="Times New Roman" w:hAnsi="Times New Roman" w:cs="Times New Roman"/>
          <w:b/>
          <w:sz w:val="28"/>
          <w:szCs w:val="28"/>
        </w:rPr>
      </w:pPr>
    </w:p>
    <w:p w:rsidR="00644E95" w:rsidRPr="00F2683A" w:rsidRDefault="00644E95" w:rsidP="00F72A2B">
      <w:pPr>
        <w:pStyle w:val="ListParagraph"/>
        <w:widowControl w:val="0"/>
        <w:autoSpaceDE w:val="0"/>
        <w:autoSpaceDN w:val="0"/>
        <w:adjustRightInd w:val="0"/>
        <w:spacing w:after="0" w:line="240" w:lineRule="auto"/>
        <w:ind w:left="0" w:right="81"/>
        <w:jc w:val="center"/>
        <w:rPr>
          <w:rFonts w:ascii="Times New Roman" w:hAnsi="Times New Roman"/>
          <w:b/>
          <w:bCs/>
          <w:sz w:val="24"/>
          <w:szCs w:val="24"/>
          <w:vertAlign w:val="superscript"/>
          <w:lang w:val="id-ID"/>
        </w:rPr>
      </w:pPr>
      <w:r w:rsidRPr="005E39F0">
        <w:rPr>
          <w:rFonts w:ascii="Times New Roman" w:hAnsi="Times New Roman"/>
          <w:bCs/>
          <w:sz w:val="24"/>
          <w:szCs w:val="24"/>
          <w:lang w:val="id-ID"/>
        </w:rPr>
        <w:t xml:space="preserve"> </w:t>
      </w:r>
      <w:r w:rsidRPr="00F2683A">
        <w:rPr>
          <w:rFonts w:ascii="Times New Roman" w:hAnsi="Times New Roman"/>
          <w:b/>
          <w:bCs/>
          <w:sz w:val="24"/>
          <w:szCs w:val="24"/>
          <w:lang w:val="id-ID"/>
        </w:rPr>
        <w:t>Zainab</w:t>
      </w:r>
      <w:r w:rsidRPr="00F2683A">
        <w:rPr>
          <w:rFonts w:ascii="Times New Roman" w:hAnsi="Times New Roman"/>
          <w:b/>
          <w:bCs/>
          <w:sz w:val="24"/>
          <w:szCs w:val="24"/>
          <w:vertAlign w:val="superscript"/>
          <w:lang w:val="id-ID"/>
        </w:rPr>
        <w:t>1</w:t>
      </w:r>
      <w:r w:rsidRPr="00F2683A">
        <w:rPr>
          <w:rFonts w:ascii="Times New Roman" w:hAnsi="Times New Roman"/>
          <w:b/>
          <w:bCs/>
          <w:sz w:val="24"/>
          <w:szCs w:val="24"/>
          <w:lang w:val="id-ID"/>
        </w:rPr>
        <w:t xml:space="preserve">, Evi Marlinda </w:t>
      </w:r>
      <w:r w:rsidRPr="00F2683A">
        <w:rPr>
          <w:rFonts w:ascii="Times New Roman" w:hAnsi="Times New Roman"/>
          <w:b/>
          <w:bCs/>
          <w:sz w:val="24"/>
          <w:szCs w:val="24"/>
          <w:vertAlign w:val="superscript"/>
          <w:lang w:val="id-ID"/>
        </w:rPr>
        <w:t>2</w:t>
      </w:r>
    </w:p>
    <w:p w:rsidR="00644E95" w:rsidRDefault="00644E95" w:rsidP="00644E95">
      <w:pPr>
        <w:pStyle w:val="ListParagraph"/>
        <w:widowControl w:val="0"/>
        <w:autoSpaceDE w:val="0"/>
        <w:autoSpaceDN w:val="0"/>
        <w:adjustRightInd w:val="0"/>
        <w:spacing w:after="0" w:line="240" w:lineRule="auto"/>
        <w:ind w:left="0" w:right="81"/>
        <w:jc w:val="center"/>
        <w:rPr>
          <w:rFonts w:ascii="Times New Roman" w:hAnsi="Times New Roman"/>
          <w:bCs/>
          <w:sz w:val="24"/>
          <w:szCs w:val="24"/>
          <w:lang w:val="id-ID"/>
        </w:rPr>
      </w:pPr>
    </w:p>
    <w:p w:rsidR="00882BD4" w:rsidRPr="00204409" w:rsidRDefault="002509C4" w:rsidP="00F2683A">
      <w:pPr>
        <w:pStyle w:val="ListParagraph"/>
        <w:widowControl w:val="0"/>
        <w:autoSpaceDE w:val="0"/>
        <w:autoSpaceDN w:val="0"/>
        <w:adjustRightInd w:val="0"/>
        <w:spacing w:after="0" w:line="240" w:lineRule="auto"/>
        <w:ind w:left="0" w:right="81"/>
        <w:jc w:val="center"/>
        <w:rPr>
          <w:rFonts w:ascii="Times New Roman" w:hAnsi="Times New Roman"/>
          <w:bCs/>
          <w:color w:val="000000"/>
          <w:sz w:val="24"/>
          <w:szCs w:val="24"/>
          <w:lang w:val="id-ID"/>
        </w:rPr>
      </w:pPr>
      <w:r w:rsidRPr="00110DF3">
        <w:rPr>
          <w:rFonts w:ascii="Times New Roman" w:hAnsi="Times New Roman"/>
          <w:bCs/>
          <w:color w:val="000000"/>
          <w:sz w:val="24"/>
          <w:szCs w:val="24"/>
        </w:rPr>
        <w:t>Poltekkes Kemenkes Banjarmasin</w:t>
      </w:r>
      <w:r w:rsidRPr="00110DF3">
        <w:rPr>
          <w:rFonts w:ascii="Times New Roman" w:hAnsi="Times New Roman"/>
          <w:bCs/>
          <w:color w:val="000000"/>
          <w:sz w:val="24"/>
          <w:szCs w:val="24"/>
          <w:lang w:val="id-ID"/>
        </w:rPr>
        <w:t xml:space="preserve"> Jurusan Keperawatan</w:t>
      </w:r>
    </w:p>
    <w:p w:rsidR="00F72A2B" w:rsidRDefault="00204409" w:rsidP="00F72A2B">
      <w:pPr>
        <w:pStyle w:val="ListParagraph"/>
        <w:widowControl w:val="0"/>
        <w:autoSpaceDE w:val="0"/>
        <w:autoSpaceDN w:val="0"/>
        <w:adjustRightInd w:val="0"/>
        <w:spacing w:after="0" w:line="240" w:lineRule="auto"/>
        <w:ind w:left="0" w:right="81"/>
        <w:jc w:val="center"/>
        <w:rPr>
          <w:rStyle w:val="Hyperlink"/>
          <w:bCs/>
          <w:color w:val="000000"/>
          <w:sz w:val="24"/>
          <w:szCs w:val="24"/>
          <w:u w:val="none"/>
        </w:rPr>
      </w:pPr>
      <w:r>
        <w:rPr>
          <w:rFonts w:ascii="Times New Roman" w:hAnsi="Times New Roman"/>
          <w:bCs/>
          <w:color w:val="000000"/>
          <w:sz w:val="24"/>
          <w:szCs w:val="24"/>
          <w:lang w:val="id-ID"/>
        </w:rPr>
        <w:t>E</w:t>
      </w:r>
      <w:r w:rsidR="002509C4" w:rsidRPr="00110DF3">
        <w:rPr>
          <w:rFonts w:ascii="Times New Roman" w:hAnsi="Times New Roman"/>
          <w:bCs/>
          <w:color w:val="000000"/>
          <w:sz w:val="24"/>
          <w:szCs w:val="24"/>
        </w:rPr>
        <w:t xml:space="preserve">mail : </w:t>
      </w:r>
      <w:hyperlink r:id="rId7" w:history="1">
        <w:r w:rsidR="00F72A2B" w:rsidRPr="00542277">
          <w:rPr>
            <w:rStyle w:val="Hyperlink"/>
            <w:bCs/>
            <w:sz w:val="24"/>
            <w:szCs w:val="24"/>
          </w:rPr>
          <w:t>zainabzen76@gmail.com</w:t>
        </w:r>
      </w:hyperlink>
    </w:p>
    <w:p w:rsidR="00971B94" w:rsidRPr="00110DF3" w:rsidRDefault="00971B94" w:rsidP="00882BD4">
      <w:pPr>
        <w:pStyle w:val="ListParagraph"/>
        <w:widowControl w:val="0"/>
        <w:autoSpaceDE w:val="0"/>
        <w:autoSpaceDN w:val="0"/>
        <w:adjustRightInd w:val="0"/>
        <w:spacing w:after="0" w:line="240" w:lineRule="auto"/>
        <w:ind w:left="0" w:right="81"/>
        <w:jc w:val="center"/>
        <w:rPr>
          <w:rFonts w:ascii="Times New Roman" w:hAnsi="Times New Roman"/>
          <w:bCs/>
          <w:color w:val="000000"/>
          <w:sz w:val="24"/>
          <w:szCs w:val="24"/>
          <w:lang w:val="id-ID"/>
        </w:rPr>
      </w:pPr>
    </w:p>
    <w:p w:rsidR="00264B57" w:rsidRPr="00957A58" w:rsidRDefault="00971B94" w:rsidP="00957A58">
      <w:pPr>
        <w:rPr>
          <w:rFonts w:ascii="Times New Roman" w:hAnsi="Times New Roman"/>
          <w:b/>
          <w:sz w:val="24"/>
          <w:szCs w:val="24"/>
        </w:rPr>
      </w:pPr>
      <w:r w:rsidRPr="00C22BB2">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6A85F915" wp14:editId="30B197AF">
                <wp:simplePos x="0" y="0"/>
                <wp:positionH relativeFrom="margin">
                  <wp:posOffset>-57150</wp:posOffset>
                </wp:positionH>
                <wp:positionV relativeFrom="paragraph">
                  <wp:posOffset>75565</wp:posOffset>
                </wp:positionV>
                <wp:extent cx="6124575" cy="0"/>
                <wp:effectExtent l="0" t="0" r="28575" b="19050"/>
                <wp:wrapNone/>
                <wp:docPr id="7" name="Straight Connector 7"/>
                <wp:cNvGraphicFramePr/>
                <a:graphic xmlns:a="http://schemas.openxmlformats.org/drawingml/2006/main">
                  <a:graphicData uri="http://schemas.microsoft.com/office/word/2010/wordprocessingShape">
                    <wps:wsp>
                      <wps:cNvCnPr/>
                      <wps:spPr>
                        <a:xfrm flipV="1">
                          <a:off x="0" y="0"/>
                          <a:ext cx="61245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B675AA" id="Straight Connector 7"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pt,5.95pt" to="477.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" strokecolor="windowText" strokeweight=".5pt">
                <v:stroke joinstyle="miter"/>
                <w10:wrap anchorx="margin"/>
              </v:line>
            </w:pict>
          </mc:Fallback>
        </mc:AlternateContent>
      </w:r>
    </w:p>
    <w:p w:rsidR="0080128F" w:rsidRPr="00DB3B15" w:rsidRDefault="00882BD4" w:rsidP="00805CE6">
      <w:pPr>
        <w:spacing w:line="240" w:lineRule="auto"/>
        <w:jc w:val="center"/>
        <w:rPr>
          <w:rFonts w:ascii="Times New Roman" w:hAnsi="Times New Roman"/>
          <w:b/>
          <w:sz w:val="20"/>
          <w:szCs w:val="20"/>
          <w:lang w:val="id-ID"/>
        </w:rPr>
      </w:pPr>
      <w:r w:rsidRPr="00DB3B15">
        <w:rPr>
          <w:rFonts w:ascii="Times New Roman" w:hAnsi="Times New Roman"/>
          <w:b/>
          <w:sz w:val="20"/>
          <w:szCs w:val="20"/>
          <w:lang w:val="id-ID"/>
        </w:rPr>
        <w:t>Abstrak</w:t>
      </w:r>
    </w:p>
    <w:p w:rsidR="0080128F" w:rsidRPr="009F44BE" w:rsidRDefault="0080128F" w:rsidP="009F44BE">
      <w:pPr>
        <w:spacing w:line="240" w:lineRule="auto"/>
        <w:jc w:val="both"/>
        <w:rPr>
          <w:rFonts w:ascii="Times New Roman" w:hAnsi="Times New Roman"/>
          <w:sz w:val="20"/>
          <w:szCs w:val="20"/>
          <w:lang w:val="id-ID"/>
        </w:rPr>
      </w:pPr>
      <w:r w:rsidRPr="00AD7B7F">
        <w:rPr>
          <w:rFonts w:ascii="Times New Roman" w:hAnsi="Times New Roman"/>
          <w:sz w:val="20"/>
          <w:szCs w:val="20"/>
        </w:rPr>
        <w:t>P</w:t>
      </w:r>
      <w:r w:rsidR="008E20E3">
        <w:rPr>
          <w:rFonts w:ascii="Times New Roman" w:hAnsi="Times New Roman"/>
          <w:sz w:val="20"/>
          <w:szCs w:val="20"/>
        </w:rPr>
        <w:t xml:space="preserve">rogram Indonesia Sehat </w:t>
      </w:r>
      <w:r w:rsidR="004B15F6">
        <w:rPr>
          <w:rFonts w:ascii="Times New Roman" w:hAnsi="Times New Roman"/>
          <w:sz w:val="20"/>
          <w:szCs w:val="20"/>
        </w:rPr>
        <w:t xml:space="preserve"> bertujuan </w:t>
      </w:r>
      <w:r w:rsidRPr="00AD7B7F">
        <w:rPr>
          <w:rFonts w:ascii="Times New Roman" w:hAnsi="Times New Roman"/>
          <w:sz w:val="20"/>
          <w:szCs w:val="20"/>
        </w:rPr>
        <w:t xml:space="preserve"> meningkatkan kualit</w:t>
      </w:r>
      <w:r w:rsidR="008E20E3">
        <w:rPr>
          <w:rFonts w:ascii="Times New Roman" w:hAnsi="Times New Roman"/>
          <w:sz w:val="20"/>
          <w:szCs w:val="20"/>
        </w:rPr>
        <w:t xml:space="preserve">as manusia Indonesia dengan </w:t>
      </w:r>
      <w:r w:rsidRPr="00AD7B7F">
        <w:rPr>
          <w:rFonts w:ascii="Times New Roman" w:hAnsi="Times New Roman"/>
          <w:sz w:val="20"/>
          <w:szCs w:val="20"/>
        </w:rPr>
        <w:t xml:space="preserve"> meningk</w:t>
      </w:r>
      <w:r w:rsidR="008E20E3">
        <w:rPr>
          <w:rFonts w:ascii="Times New Roman" w:hAnsi="Times New Roman"/>
          <w:sz w:val="20"/>
          <w:szCs w:val="20"/>
        </w:rPr>
        <w:t>atkan derajat kesehatan dan sta</w:t>
      </w:r>
      <w:r w:rsidRPr="00AD7B7F">
        <w:rPr>
          <w:rFonts w:ascii="Times New Roman" w:hAnsi="Times New Roman"/>
          <w:sz w:val="20"/>
          <w:szCs w:val="20"/>
        </w:rPr>
        <w:t>tus gizi di masyar</w:t>
      </w:r>
      <w:r w:rsidR="004B15F6">
        <w:rPr>
          <w:rFonts w:ascii="Times New Roman" w:hAnsi="Times New Roman"/>
          <w:sz w:val="20"/>
          <w:szCs w:val="20"/>
        </w:rPr>
        <w:t xml:space="preserve">akat melalui upaya kesehatan </w:t>
      </w:r>
      <w:r w:rsidR="004B15F6">
        <w:rPr>
          <w:rFonts w:ascii="Times New Roman" w:hAnsi="Times New Roman"/>
          <w:sz w:val="20"/>
          <w:szCs w:val="20"/>
          <w:lang w:val="id-ID"/>
        </w:rPr>
        <w:t xml:space="preserve">serta </w:t>
      </w:r>
      <w:r w:rsidRPr="00AD7B7F">
        <w:rPr>
          <w:rFonts w:ascii="Times New Roman" w:hAnsi="Times New Roman"/>
          <w:sz w:val="20"/>
          <w:szCs w:val="20"/>
        </w:rPr>
        <w:t xml:space="preserve"> pemberdayaan masyarakat. Program Indonesia Sehat dilaksanakan dengan melalui pendekatan keluarga dengan mengacu pada kegiatan PHBS yang dilakukan oleh keluarga sebagai indikator kesehatan keluarga. Keterlibatan kader kesehatan dalam peningkatan kesehatan keluarga dapat dilakukan dengan pendampingan pada keluarga. </w:t>
      </w:r>
      <w:r w:rsidR="00075BBA">
        <w:rPr>
          <w:rFonts w:ascii="Times New Roman" w:hAnsi="Times New Roman"/>
          <w:sz w:val="20"/>
          <w:szCs w:val="20"/>
          <w:lang w:val="id-ID"/>
        </w:rPr>
        <w:t>P</w:t>
      </w:r>
      <w:r w:rsidR="008E20E3">
        <w:rPr>
          <w:rFonts w:ascii="Times New Roman" w:hAnsi="Times New Roman"/>
          <w:sz w:val="20"/>
          <w:szCs w:val="20"/>
        </w:rPr>
        <w:t>enelitian ini</w:t>
      </w:r>
      <w:r w:rsidR="00075BBA">
        <w:rPr>
          <w:rFonts w:ascii="Times New Roman" w:hAnsi="Times New Roman"/>
          <w:sz w:val="20"/>
          <w:szCs w:val="20"/>
          <w:lang w:val="id-ID"/>
        </w:rPr>
        <w:t xml:space="preserve"> bertujuan</w:t>
      </w:r>
      <w:r w:rsidRPr="00AD7B7F">
        <w:rPr>
          <w:rFonts w:ascii="Times New Roman" w:hAnsi="Times New Roman"/>
          <w:sz w:val="20"/>
          <w:szCs w:val="20"/>
        </w:rPr>
        <w:t xml:space="preserve"> untuk mengetahui pengaruh pendampingan kader kesehatan terhadap peningkatan kesehatan keluarga di wilayah kerja Puskesmas Astambul Kabupaten Banjar. </w:t>
      </w:r>
      <w:r w:rsidR="00FC591C">
        <w:rPr>
          <w:rFonts w:ascii="Times New Roman" w:hAnsi="Times New Roman"/>
          <w:sz w:val="20"/>
          <w:szCs w:val="20"/>
        </w:rPr>
        <w:t xml:space="preserve"> </w:t>
      </w:r>
      <w:r w:rsidR="00FC591C">
        <w:rPr>
          <w:rFonts w:ascii="Times New Roman" w:hAnsi="Times New Roman"/>
          <w:sz w:val="20"/>
          <w:szCs w:val="20"/>
          <w:lang w:val="id-ID"/>
        </w:rPr>
        <w:t>P</w:t>
      </w:r>
      <w:r w:rsidR="00FC591C">
        <w:rPr>
          <w:rFonts w:ascii="Times New Roman" w:hAnsi="Times New Roman"/>
          <w:sz w:val="20"/>
          <w:szCs w:val="20"/>
        </w:rPr>
        <w:t>enelitia</w:t>
      </w:r>
      <w:r w:rsidR="00075BBA">
        <w:rPr>
          <w:rFonts w:ascii="Times New Roman" w:hAnsi="Times New Roman"/>
          <w:sz w:val="20"/>
          <w:szCs w:val="20"/>
          <w:lang w:val="id-ID"/>
        </w:rPr>
        <w:t>n ini merupakan</w:t>
      </w:r>
      <w:r w:rsidRPr="00AD7B7F">
        <w:rPr>
          <w:rFonts w:ascii="Times New Roman" w:hAnsi="Times New Roman"/>
          <w:sz w:val="20"/>
          <w:szCs w:val="20"/>
        </w:rPr>
        <w:t xml:space="preserve"> eksperimen semu dengan mengelompokkan subjek penelitian ke dalam kelompok perlakuan dan kelompok kontrol. </w:t>
      </w:r>
      <w:r w:rsidRPr="008E20E3">
        <w:rPr>
          <w:rFonts w:ascii="Times New Roman" w:hAnsi="Times New Roman"/>
          <w:sz w:val="20"/>
          <w:szCs w:val="20"/>
        </w:rPr>
        <w:t>Populasi</w:t>
      </w:r>
      <w:r w:rsidR="00FC591C">
        <w:rPr>
          <w:rFonts w:ascii="Times New Roman" w:hAnsi="Times New Roman"/>
          <w:sz w:val="20"/>
          <w:szCs w:val="20"/>
        </w:rPr>
        <w:t xml:space="preserve"> </w:t>
      </w:r>
      <w:r w:rsidR="004B15F6">
        <w:rPr>
          <w:rFonts w:ascii="Times New Roman" w:hAnsi="Times New Roman"/>
          <w:sz w:val="20"/>
          <w:szCs w:val="20"/>
          <w:lang w:val="id-ID"/>
        </w:rPr>
        <w:t>adalah</w:t>
      </w:r>
      <w:r w:rsidRPr="00AD7B7F">
        <w:rPr>
          <w:rFonts w:ascii="Times New Roman" w:hAnsi="Times New Roman"/>
          <w:sz w:val="20"/>
          <w:szCs w:val="20"/>
        </w:rPr>
        <w:t xml:space="preserve"> seluruh keluarga di wilayah ker</w:t>
      </w:r>
      <w:r w:rsidR="00FC591C">
        <w:rPr>
          <w:rFonts w:ascii="Times New Roman" w:hAnsi="Times New Roman"/>
          <w:sz w:val="20"/>
          <w:szCs w:val="20"/>
        </w:rPr>
        <w:t xml:space="preserve">ja Puskesmas Astambul, </w:t>
      </w:r>
      <w:r w:rsidRPr="00AD7B7F">
        <w:rPr>
          <w:rFonts w:ascii="Times New Roman" w:hAnsi="Times New Roman"/>
          <w:sz w:val="20"/>
          <w:szCs w:val="20"/>
        </w:rPr>
        <w:t xml:space="preserve"> </w:t>
      </w:r>
      <w:r w:rsidR="004B15F6">
        <w:rPr>
          <w:rFonts w:ascii="Times New Roman" w:hAnsi="Times New Roman"/>
          <w:sz w:val="20"/>
          <w:szCs w:val="20"/>
          <w:lang w:val="id-ID"/>
        </w:rPr>
        <w:t xml:space="preserve"> dengan jumlah </w:t>
      </w:r>
      <w:r w:rsidR="004B15F6">
        <w:rPr>
          <w:rFonts w:ascii="Times New Roman" w:hAnsi="Times New Roman"/>
          <w:sz w:val="20"/>
          <w:szCs w:val="20"/>
        </w:rPr>
        <w:t>sampe</w:t>
      </w:r>
      <w:r w:rsidR="004B15F6">
        <w:rPr>
          <w:rFonts w:ascii="Times New Roman" w:hAnsi="Times New Roman"/>
          <w:sz w:val="20"/>
          <w:szCs w:val="20"/>
          <w:lang w:val="id-ID"/>
        </w:rPr>
        <w:t xml:space="preserve">l </w:t>
      </w:r>
      <w:r w:rsidRPr="00AD7B7F">
        <w:rPr>
          <w:rFonts w:ascii="Times New Roman" w:hAnsi="Times New Roman"/>
          <w:sz w:val="20"/>
          <w:szCs w:val="20"/>
        </w:rPr>
        <w:t>30 keluarga untuk k</w:t>
      </w:r>
      <w:r w:rsidR="004B15F6">
        <w:rPr>
          <w:rFonts w:ascii="Times New Roman" w:hAnsi="Times New Roman"/>
          <w:sz w:val="20"/>
          <w:szCs w:val="20"/>
        </w:rPr>
        <w:t>elompok perlaku</w:t>
      </w:r>
      <w:r w:rsidRPr="00AD7B7F">
        <w:rPr>
          <w:rFonts w:ascii="Times New Roman" w:hAnsi="Times New Roman"/>
          <w:sz w:val="20"/>
          <w:szCs w:val="20"/>
        </w:rPr>
        <w:t>an dan 30 keluarga untuk kelompok kontrol. Pengukuran kesehatan keluarga sebelum dan sesudah intervensi dilakukan setelah kunjungan kader kesehatan ke keluarga sebanyak 4 kali. Analisa data</w:t>
      </w:r>
      <w:r w:rsidR="00FC591C">
        <w:rPr>
          <w:rFonts w:ascii="Times New Roman" w:hAnsi="Times New Roman"/>
          <w:sz w:val="20"/>
          <w:szCs w:val="20"/>
        </w:rPr>
        <w:t xml:space="preserve"> yang dipergunakan </w:t>
      </w:r>
      <w:r w:rsidRPr="00AD7B7F">
        <w:rPr>
          <w:rFonts w:ascii="Times New Roman" w:hAnsi="Times New Roman"/>
          <w:sz w:val="20"/>
          <w:szCs w:val="20"/>
        </w:rPr>
        <w:t xml:space="preserve"> dengan </w:t>
      </w:r>
      <w:r w:rsidRPr="00AD7B7F">
        <w:rPr>
          <w:rFonts w:ascii="Times New Roman" w:hAnsi="Times New Roman"/>
          <w:i/>
          <w:sz w:val="20"/>
          <w:szCs w:val="20"/>
        </w:rPr>
        <w:t>Paired sample t test,</w:t>
      </w:r>
      <w:r w:rsidRPr="00AD7B7F">
        <w:rPr>
          <w:rFonts w:ascii="Times New Roman" w:hAnsi="Times New Roman"/>
          <w:sz w:val="20"/>
          <w:szCs w:val="20"/>
        </w:rPr>
        <w:t xml:space="preserve"> dan </w:t>
      </w:r>
      <w:r w:rsidR="004B15F6">
        <w:rPr>
          <w:rFonts w:ascii="Times New Roman" w:hAnsi="Times New Roman"/>
          <w:i/>
          <w:sz w:val="20"/>
          <w:szCs w:val="20"/>
        </w:rPr>
        <w:t>Independe</w:t>
      </w:r>
      <w:r w:rsidR="004B15F6">
        <w:rPr>
          <w:rFonts w:ascii="Times New Roman" w:hAnsi="Times New Roman"/>
          <w:i/>
          <w:sz w:val="20"/>
          <w:szCs w:val="20"/>
          <w:lang w:val="id-ID"/>
        </w:rPr>
        <w:t>n</w:t>
      </w:r>
      <w:r w:rsidRPr="00AD7B7F">
        <w:rPr>
          <w:rFonts w:ascii="Times New Roman" w:hAnsi="Times New Roman"/>
          <w:i/>
          <w:sz w:val="20"/>
          <w:szCs w:val="20"/>
        </w:rPr>
        <w:t xml:space="preserve"> sample t test</w:t>
      </w:r>
      <w:r w:rsidRPr="00AD7B7F">
        <w:rPr>
          <w:rFonts w:ascii="Times New Roman" w:hAnsi="Times New Roman"/>
          <w:sz w:val="20"/>
          <w:szCs w:val="20"/>
        </w:rPr>
        <w:t>, dengan tingkat kepercayaan 95 %</w:t>
      </w:r>
      <w:r w:rsidRPr="00AD7B7F">
        <w:rPr>
          <w:rFonts w:ascii="Times New Roman" w:hAnsi="Times New Roman"/>
          <w:sz w:val="20"/>
          <w:szCs w:val="20"/>
          <w:lang w:val="id-ID"/>
        </w:rPr>
        <w:t xml:space="preserve">. </w:t>
      </w:r>
      <w:r w:rsidR="00FC591C">
        <w:rPr>
          <w:rFonts w:ascii="Times New Roman" w:hAnsi="Times New Roman"/>
          <w:sz w:val="20"/>
          <w:szCs w:val="20"/>
          <w:lang w:val="id-ID"/>
        </w:rPr>
        <w:t>P</w:t>
      </w:r>
      <w:r w:rsidRPr="00AD7B7F">
        <w:rPr>
          <w:rFonts w:ascii="Times New Roman" w:hAnsi="Times New Roman"/>
          <w:sz w:val="20"/>
          <w:szCs w:val="20"/>
          <w:lang w:val="id-ID"/>
        </w:rPr>
        <w:t>endampingan memberikan pengaruh terhadap peningkatan kesehatan keluarga.  Puskesmas dapat meningkatkan pendampingan kepada keluarga secara aktif dengan melibatkan kader kesehatan yang ada dengan melakukan kunjunga</w:t>
      </w:r>
      <w:r w:rsidR="00FC591C">
        <w:rPr>
          <w:rFonts w:ascii="Times New Roman" w:hAnsi="Times New Roman"/>
          <w:sz w:val="20"/>
          <w:szCs w:val="20"/>
          <w:lang w:val="id-ID"/>
        </w:rPr>
        <w:t xml:space="preserve">n rumah disertai dengan </w:t>
      </w:r>
      <w:r w:rsidRPr="00AD7B7F">
        <w:rPr>
          <w:rFonts w:ascii="Times New Roman" w:hAnsi="Times New Roman"/>
          <w:sz w:val="20"/>
          <w:szCs w:val="20"/>
          <w:lang w:val="id-ID"/>
        </w:rPr>
        <w:t xml:space="preserve"> penyuluhan kesehatan, konseling dan diharapkan Keluarga m</w:t>
      </w:r>
      <w:r w:rsidR="00FC591C">
        <w:rPr>
          <w:rFonts w:ascii="Times New Roman" w:hAnsi="Times New Roman"/>
          <w:sz w:val="20"/>
          <w:szCs w:val="20"/>
          <w:lang w:val="id-ID"/>
        </w:rPr>
        <w:t>eningkatkan Perilaku Hidup B</w:t>
      </w:r>
      <w:r w:rsidRPr="00AD7B7F">
        <w:rPr>
          <w:rFonts w:ascii="Times New Roman" w:hAnsi="Times New Roman"/>
          <w:sz w:val="20"/>
          <w:szCs w:val="20"/>
          <w:lang w:val="id-ID"/>
        </w:rPr>
        <w:t>ersih</w:t>
      </w:r>
      <w:r w:rsidR="00FC591C">
        <w:rPr>
          <w:rFonts w:ascii="Times New Roman" w:hAnsi="Times New Roman"/>
          <w:sz w:val="20"/>
          <w:szCs w:val="20"/>
          <w:lang w:val="id-ID"/>
        </w:rPr>
        <w:t xml:space="preserve"> dan  S</w:t>
      </w:r>
      <w:r w:rsidRPr="00AD7B7F">
        <w:rPr>
          <w:rFonts w:ascii="Times New Roman" w:hAnsi="Times New Roman"/>
          <w:sz w:val="20"/>
          <w:szCs w:val="20"/>
          <w:lang w:val="id-ID"/>
        </w:rPr>
        <w:t>ehat</w:t>
      </w:r>
      <w:r w:rsidR="00FC591C">
        <w:rPr>
          <w:rFonts w:ascii="Times New Roman" w:hAnsi="Times New Roman"/>
          <w:sz w:val="20"/>
          <w:szCs w:val="20"/>
          <w:lang w:val="id-ID"/>
        </w:rPr>
        <w:t>.</w:t>
      </w:r>
      <w:r w:rsidRPr="00AD7B7F">
        <w:rPr>
          <w:rFonts w:ascii="Times New Roman" w:hAnsi="Times New Roman"/>
          <w:sz w:val="20"/>
          <w:szCs w:val="20"/>
          <w:lang w:val="id-ID"/>
        </w:rPr>
        <w:t xml:space="preserve"> </w:t>
      </w:r>
    </w:p>
    <w:p w:rsidR="00805CE6" w:rsidRPr="00AD7B7F" w:rsidRDefault="00805CE6" w:rsidP="00805CE6">
      <w:pPr>
        <w:spacing w:line="240" w:lineRule="auto"/>
        <w:contextualSpacing/>
        <w:rPr>
          <w:rFonts w:ascii="Times New Roman" w:hAnsi="Times New Roman"/>
          <w:sz w:val="20"/>
          <w:szCs w:val="20"/>
          <w:lang w:val="id-ID"/>
        </w:rPr>
      </w:pPr>
      <w:r w:rsidRPr="00204409">
        <w:rPr>
          <w:rFonts w:ascii="Times New Roman" w:hAnsi="Times New Roman"/>
          <w:b/>
          <w:sz w:val="20"/>
          <w:szCs w:val="20"/>
          <w:lang w:val="id-ID"/>
        </w:rPr>
        <w:t>Kata Kunci</w:t>
      </w:r>
      <w:r w:rsidR="00F72A2B">
        <w:rPr>
          <w:rFonts w:ascii="Times New Roman" w:hAnsi="Times New Roman"/>
          <w:sz w:val="20"/>
          <w:szCs w:val="20"/>
          <w:lang w:val="id-ID"/>
        </w:rPr>
        <w:t xml:space="preserve"> </w:t>
      </w:r>
      <w:r w:rsidRPr="00AD7B7F">
        <w:rPr>
          <w:rFonts w:ascii="Times New Roman" w:hAnsi="Times New Roman"/>
          <w:sz w:val="20"/>
          <w:szCs w:val="20"/>
          <w:lang w:val="id-ID"/>
        </w:rPr>
        <w:t>:</w:t>
      </w:r>
      <w:r w:rsidR="00F72A2B">
        <w:rPr>
          <w:rFonts w:ascii="Times New Roman" w:hAnsi="Times New Roman"/>
          <w:sz w:val="20"/>
          <w:szCs w:val="20"/>
          <w:lang w:val="en-ID"/>
        </w:rPr>
        <w:t xml:space="preserve"> </w:t>
      </w:r>
      <w:r w:rsidR="00204409">
        <w:rPr>
          <w:rFonts w:ascii="Times New Roman" w:hAnsi="Times New Roman"/>
          <w:sz w:val="20"/>
          <w:szCs w:val="20"/>
          <w:lang w:val="id-ID"/>
        </w:rPr>
        <w:t>Kader Kesehatan, K</w:t>
      </w:r>
      <w:r w:rsidRPr="00AD7B7F">
        <w:rPr>
          <w:rFonts w:ascii="Times New Roman" w:hAnsi="Times New Roman"/>
          <w:sz w:val="20"/>
          <w:szCs w:val="20"/>
          <w:lang w:val="id-ID"/>
        </w:rPr>
        <w:t>esehatan keluarga</w:t>
      </w:r>
      <w:r w:rsidR="00204409">
        <w:rPr>
          <w:rFonts w:ascii="Times New Roman" w:hAnsi="Times New Roman"/>
          <w:sz w:val="20"/>
          <w:szCs w:val="20"/>
          <w:lang w:val="id-ID"/>
        </w:rPr>
        <w:t>, Pendampingan</w:t>
      </w:r>
      <w:r w:rsidRPr="00AD7B7F">
        <w:rPr>
          <w:rFonts w:ascii="Times New Roman" w:hAnsi="Times New Roman"/>
          <w:sz w:val="20"/>
          <w:szCs w:val="20"/>
        </w:rPr>
        <w:tab/>
      </w:r>
      <w:r w:rsidRPr="00AD7B7F">
        <w:rPr>
          <w:rFonts w:ascii="Times New Roman" w:hAnsi="Times New Roman"/>
          <w:sz w:val="20"/>
          <w:szCs w:val="20"/>
        </w:rPr>
        <w:tab/>
      </w:r>
    </w:p>
    <w:p w:rsidR="0080128F" w:rsidRPr="00432E91" w:rsidRDefault="0080128F" w:rsidP="0080128F">
      <w:pPr>
        <w:spacing w:line="240" w:lineRule="auto"/>
        <w:contextualSpacing/>
        <w:rPr>
          <w:rFonts w:ascii="Times New Roman" w:hAnsi="Times New Roman"/>
          <w:sz w:val="20"/>
          <w:szCs w:val="20"/>
        </w:rPr>
      </w:pPr>
      <w:r w:rsidRPr="00AD7B7F">
        <w:rPr>
          <w:rFonts w:ascii="Times New Roman" w:hAnsi="Times New Roman"/>
          <w:sz w:val="20"/>
          <w:szCs w:val="20"/>
        </w:rPr>
        <w:tab/>
      </w:r>
      <w:r w:rsidRPr="00AD7B7F">
        <w:rPr>
          <w:rFonts w:ascii="Times New Roman" w:hAnsi="Times New Roman"/>
          <w:sz w:val="20"/>
          <w:szCs w:val="20"/>
        </w:rPr>
        <w:tab/>
      </w:r>
      <w:r w:rsidRPr="00AD7B7F">
        <w:rPr>
          <w:rFonts w:ascii="Times New Roman" w:hAnsi="Times New Roman"/>
          <w:sz w:val="20"/>
          <w:szCs w:val="20"/>
        </w:rPr>
        <w:tab/>
      </w:r>
      <w:r w:rsidRPr="00AD7B7F">
        <w:rPr>
          <w:rFonts w:ascii="Times New Roman" w:hAnsi="Times New Roman"/>
          <w:sz w:val="20"/>
          <w:szCs w:val="20"/>
        </w:rPr>
        <w:tab/>
      </w:r>
      <w:r w:rsidRPr="00AD7B7F">
        <w:rPr>
          <w:rFonts w:ascii="Times New Roman" w:hAnsi="Times New Roman"/>
          <w:sz w:val="20"/>
          <w:szCs w:val="20"/>
        </w:rPr>
        <w:tab/>
      </w:r>
      <w:r w:rsidRPr="00AD7B7F">
        <w:rPr>
          <w:rFonts w:ascii="Times New Roman" w:hAnsi="Times New Roman"/>
          <w:sz w:val="20"/>
          <w:szCs w:val="20"/>
        </w:rPr>
        <w:tab/>
      </w:r>
      <w:r w:rsidRPr="00AD7B7F">
        <w:rPr>
          <w:rFonts w:ascii="Times New Roman" w:hAnsi="Times New Roman"/>
          <w:sz w:val="20"/>
          <w:szCs w:val="20"/>
        </w:rPr>
        <w:tab/>
      </w:r>
    </w:p>
    <w:p w:rsidR="009F44BE" w:rsidRPr="00417341" w:rsidRDefault="009F44BE" w:rsidP="009F44BE">
      <w:pPr>
        <w:pStyle w:val="Normal2"/>
        <w:spacing w:after="200" w:line="240" w:lineRule="auto"/>
        <w:jc w:val="center"/>
        <w:rPr>
          <w:rFonts w:ascii="Times New Roman" w:eastAsia="Times New Roman" w:hAnsi="Times New Roman" w:cs="Times New Roman"/>
          <w:b/>
          <w:i/>
          <w:sz w:val="20"/>
          <w:szCs w:val="20"/>
        </w:rPr>
      </w:pPr>
      <w:r w:rsidRPr="009F44BE">
        <w:rPr>
          <w:rFonts w:ascii="Times New Roman" w:eastAsia="Times New Roman" w:hAnsi="Times New Roman" w:cs="Times New Roman"/>
          <w:sz w:val="20"/>
          <w:szCs w:val="20"/>
        </w:rPr>
        <w:t xml:space="preserve"> </w:t>
      </w:r>
      <w:r w:rsidR="00204409" w:rsidRPr="00417341">
        <w:rPr>
          <w:rFonts w:ascii="Times New Roman" w:eastAsia="Times New Roman" w:hAnsi="Times New Roman" w:cs="Times New Roman"/>
          <w:b/>
          <w:i/>
          <w:sz w:val="20"/>
          <w:szCs w:val="20"/>
        </w:rPr>
        <w:t>Abstract</w:t>
      </w:r>
    </w:p>
    <w:p w:rsidR="009F44BE" w:rsidRPr="00204409" w:rsidRDefault="009F44BE" w:rsidP="00204409">
      <w:pPr>
        <w:pStyle w:val="Normal2"/>
        <w:spacing w:after="200" w:line="240" w:lineRule="auto"/>
        <w:jc w:val="both"/>
        <w:rPr>
          <w:rFonts w:ascii="Times New Roman" w:eastAsia="Times New Roman" w:hAnsi="Times New Roman" w:cs="Times New Roman"/>
          <w:i/>
          <w:sz w:val="20"/>
          <w:szCs w:val="20"/>
        </w:rPr>
      </w:pPr>
      <w:r w:rsidRPr="00204409">
        <w:rPr>
          <w:rFonts w:ascii="Times New Roman" w:eastAsia="Times New Roman" w:hAnsi="Times New Roman" w:cs="Times New Roman"/>
          <w:i/>
          <w:sz w:val="20"/>
          <w:szCs w:val="20"/>
        </w:rPr>
        <w:t xml:space="preserve">Healthy Indonesia Program aims to improve the quality of Indonesian people by increasing the degree of health and nutritional status in the community through health efforts and community empowerment. The Healthy Indonesia Program is implemented through a family approach with reference to the PHBS activities carried out by the family as an indicator of family health. The involvement of health cadres in improving family health can be done with assistance to the family. This study aims to determine the effect of health cadre assistance on improving family health in the work area of ​​the Astambul Health Center in Banjar Regency. This research is a quasi experiment by grouping research subjects into treatment groups and control groups. The population is all families in the working area of ​​the Astambul Community Health Center, with a sample of 30 families for the treatment group and 30 families for the control group. Family health measurements before and after the intervention were carried out after the health cadre visited the family 4 times. Analysis of the data used by Paired sample t test, and Independent sample t test, with a confidence level of 95%. Assistance provides an influence on improving family health. Puskesmas can actively enhance assistance to families by involving existing health cadres by conducting home visits accompanied by health counseling, counseling and is expected to increase the Family's Clean and Healthy Behavior. </w:t>
      </w:r>
    </w:p>
    <w:p w:rsidR="009F44BE" w:rsidRPr="00204409" w:rsidRDefault="009F44BE" w:rsidP="009F44BE">
      <w:pPr>
        <w:pStyle w:val="Normal2"/>
        <w:spacing w:line="240" w:lineRule="auto"/>
        <w:rPr>
          <w:rFonts w:ascii="Times New Roman" w:eastAsia="Times New Roman" w:hAnsi="Times New Roman" w:cs="Times New Roman"/>
          <w:i/>
          <w:sz w:val="20"/>
          <w:szCs w:val="20"/>
        </w:rPr>
      </w:pPr>
      <w:r w:rsidRPr="00204409">
        <w:rPr>
          <w:rFonts w:ascii="Times New Roman" w:eastAsia="Times New Roman" w:hAnsi="Times New Roman" w:cs="Times New Roman"/>
          <w:b/>
          <w:i/>
          <w:sz w:val="20"/>
          <w:szCs w:val="20"/>
        </w:rPr>
        <w:t>Keywords</w:t>
      </w:r>
      <w:r w:rsidRPr="00204409">
        <w:rPr>
          <w:rFonts w:ascii="Times New Roman" w:eastAsia="Times New Roman" w:hAnsi="Times New Roman" w:cs="Times New Roman"/>
          <w:i/>
          <w:sz w:val="20"/>
          <w:szCs w:val="20"/>
        </w:rPr>
        <w:t xml:space="preserve"> </w:t>
      </w:r>
      <w:r w:rsidRPr="00204409">
        <w:rPr>
          <w:rFonts w:ascii="Times New Roman" w:eastAsia="Times New Roman" w:hAnsi="Times New Roman" w:cs="Times New Roman"/>
          <w:i/>
          <w:sz w:val="20"/>
          <w:szCs w:val="20"/>
        </w:rPr>
        <w:tab/>
        <w:t>:</w:t>
      </w:r>
      <w:r w:rsidR="00E80E54">
        <w:rPr>
          <w:rFonts w:ascii="Times New Roman" w:eastAsia="Times New Roman" w:hAnsi="Times New Roman" w:cs="Times New Roman"/>
          <w:i/>
          <w:sz w:val="20"/>
          <w:szCs w:val="20"/>
        </w:rPr>
        <w:t>Health Cadres, F</w:t>
      </w:r>
      <w:r w:rsidRPr="00204409">
        <w:rPr>
          <w:rFonts w:ascii="Times New Roman" w:eastAsia="Times New Roman" w:hAnsi="Times New Roman" w:cs="Times New Roman"/>
          <w:i/>
          <w:sz w:val="20"/>
          <w:szCs w:val="20"/>
        </w:rPr>
        <w:t>amily health</w:t>
      </w:r>
      <w:r w:rsidR="00E80E54">
        <w:rPr>
          <w:rFonts w:ascii="Times New Roman" w:eastAsia="Times New Roman" w:hAnsi="Times New Roman" w:cs="Times New Roman"/>
          <w:i/>
          <w:sz w:val="20"/>
          <w:szCs w:val="20"/>
        </w:rPr>
        <w:t>,</w:t>
      </w:r>
      <w:r w:rsidR="00E80E54" w:rsidRPr="00E80E54">
        <w:rPr>
          <w:rFonts w:ascii="Times New Roman" w:eastAsia="Times New Roman" w:hAnsi="Times New Roman" w:cs="Times New Roman"/>
          <w:i/>
          <w:sz w:val="20"/>
          <w:szCs w:val="20"/>
        </w:rPr>
        <w:t xml:space="preserve"> </w:t>
      </w:r>
      <w:r w:rsidR="00E80E54" w:rsidRPr="00204409">
        <w:rPr>
          <w:rFonts w:ascii="Times New Roman" w:eastAsia="Times New Roman" w:hAnsi="Times New Roman" w:cs="Times New Roman"/>
          <w:i/>
          <w:sz w:val="20"/>
          <w:szCs w:val="20"/>
        </w:rPr>
        <w:t>Assistance</w:t>
      </w:r>
      <w:r w:rsidRPr="00204409">
        <w:rPr>
          <w:rFonts w:ascii="Times New Roman" w:eastAsia="Times New Roman" w:hAnsi="Times New Roman" w:cs="Times New Roman"/>
          <w:i/>
          <w:sz w:val="20"/>
          <w:szCs w:val="20"/>
        </w:rPr>
        <w:tab/>
      </w:r>
      <w:r w:rsidRPr="00204409">
        <w:rPr>
          <w:rFonts w:ascii="Times New Roman" w:eastAsia="Times New Roman" w:hAnsi="Times New Roman" w:cs="Times New Roman"/>
          <w:i/>
          <w:sz w:val="20"/>
          <w:szCs w:val="20"/>
        </w:rPr>
        <w:tab/>
      </w:r>
    </w:p>
    <w:p w:rsidR="0080128F" w:rsidRDefault="00971B94" w:rsidP="0080128F">
      <w:pPr>
        <w:spacing w:line="240" w:lineRule="auto"/>
        <w:rPr>
          <w:rFonts w:ascii="Times New Roman" w:hAnsi="Times New Roman"/>
          <w:sz w:val="24"/>
          <w:szCs w:val="24"/>
          <w:lang w:val="id-ID"/>
        </w:rPr>
      </w:pPr>
      <w:r w:rsidRPr="00C22BB2">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59A326AB" wp14:editId="630F5A2A">
                <wp:simplePos x="0" y="0"/>
                <wp:positionH relativeFrom="margin">
                  <wp:posOffset>-57150</wp:posOffset>
                </wp:positionH>
                <wp:positionV relativeFrom="paragraph">
                  <wp:posOffset>200025</wp:posOffset>
                </wp:positionV>
                <wp:extent cx="61245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1245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877CC1"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pt,15.75pt" to="477.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" strokecolor="windowText" strokeweight=".5pt">
                <v:stroke joinstyle="miter"/>
                <w10:wrap anchorx="margin"/>
              </v:line>
            </w:pict>
          </mc:Fallback>
        </mc:AlternateContent>
      </w:r>
      <w:r w:rsidR="009F44BE">
        <w:rPr>
          <w:rFonts w:ascii="Times New Roman" w:eastAsia="Times New Roman" w:hAnsi="Times New Roman" w:cs="Times New Roman"/>
          <w:sz w:val="20"/>
          <w:szCs w:val="20"/>
        </w:rPr>
        <w:tab/>
      </w:r>
      <w:r w:rsidR="009F44BE">
        <w:rPr>
          <w:rFonts w:ascii="Times New Roman" w:eastAsia="Times New Roman" w:hAnsi="Times New Roman" w:cs="Times New Roman"/>
          <w:sz w:val="20"/>
          <w:szCs w:val="20"/>
        </w:rPr>
        <w:tab/>
      </w:r>
    </w:p>
    <w:p w:rsidR="00F72A2B" w:rsidRDefault="00F72A2B" w:rsidP="00957A58">
      <w:pPr>
        <w:pStyle w:val="ListParagraph"/>
        <w:spacing w:line="240" w:lineRule="auto"/>
        <w:ind w:left="0"/>
        <w:rPr>
          <w:rFonts w:ascii="Times New Roman" w:hAnsi="Times New Roman"/>
          <w:b/>
          <w:sz w:val="24"/>
          <w:szCs w:val="24"/>
          <w:lang w:val="id-ID"/>
        </w:rPr>
      </w:pPr>
    </w:p>
    <w:p w:rsidR="00957A58" w:rsidRDefault="00FB2240" w:rsidP="00957A58">
      <w:pPr>
        <w:pStyle w:val="ListParagraph"/>
        <w:spacing w:line="240" w:lineRule="auto"/>
        <w:ind w:left="0"/>
        <w:rPr>
          <w:rFonts w:ascii="Times New Roman" w:hAnsi="Times New Roman"/>
          <w:b/>
          <w:sz w:val="24"/>
          <w:szCs w:val="24"/>
        </w:rPr>
      </w:pPr>
      <w:r w:rsidRPr="00FB2240">
        <w:rPr>
          <w:rFonts w:ascii="Times New Roman" w:hAnsi="Times New Roman"/>
          <w:b/>
          <w:sz w:val="24"/>
          <w:szCs w:val="24"/>
          <w:lang w:val="id-ID"/>
        </w:rPr>
        <w:lastRenderedPageBreak/>
        <w:t>Pendahuluan</w:t>
      </w:r>
    </w:p>
    <w:p w:rsidR="00957A58" w:rsidRDefault="00110DF3" w:rsidP="00957A58">
      <w:pPr>
        <w:pStyle w:val="ListParagraph"/>
        <w:spacing w:line="240" w:lineRule="auto"/>
        <w:ind w:left="0"/>
        <w:jc w:val="both"/>
        <w:rPr>
          <w:rFonts w:ascii="Times New Roman" w:eastAsia="Times New Roman" w:hAnsi="Times New Roman"/>
          <w:sz w:val="24"/>
          <w:szCs w:val="24"/>
        </w:rPr>
      </w:pPr>
      <w:r w:rsidRPr="00957A58">
        <w:rPr>
          <w:rFonts w:ascii="Times New Roman" w:eastAsia="Times New Roman" w:hAnsi="Times New Roman"/>
          <w:sz w:val="24"/>
          <w:szCs w:val="24"/>
        </w:rPr>
        <w:t>Program Indonesia Sehat merupakan salah satu program dari Agenda ke-5 Nawa Cita, yaitu meningkatkan kualitas hidup manusia Indonesia. Program ini didukung oleh program sektoral lainnya yaitu Program Indonesia Pintar, Program Indonesia Kerja, dan Program Indonesia Sejahtera. Program Indonesia Sehat selanjutnya menjadi program utama Pembangunan Kesehatan yang kemudian direncanakan pencapaiannya melalui Rencana Strategis Kementerian Kesehatan Tahun 2015-2019, yang ditetapkan melalui Keputusan Menteri Kesehatan R.I. Nomor HK.02.02/Menkes/52/2015.</w:t>
      </w:r>
    </w:p>
    <w:p w:rsidR="00E43FB8" w:rsidRDefault="00E43FB8" w:rsidP="00957A58">
      <w:pPr>
        <w:pStyle w:val="ListParagraph"/>
        <w:spacing w:line="240" w:lineRule="auto"/>
        <w:ind w:left="0"/>
        <w:jc w:val="both"/>
        <w:rPr>
          <w:rFonts w:ascii="Times New Roman" w:eastAsia="Times New Roman" w:hAnsi="Times New Roman"/>
          <w:sz w:val="24"/>
          <w:szCs w:val="24"/>
        </w:rPr>
      </w:pPr>
    </w:p>
    <w:p w:rsidR="00957A58" w:rsidRDefault="00110DF3" w:rsidP="00957A58">
      <w:pPr>
        <w:pStyle w:val="ListParagraph"/>
        <w:spacing w:line="240" w:lineRule="auto"/>
        <w:ind w:left="0"/>
        <w:jc w:val="both"/>
        <w:rPr>
          <w:rFonts w:ascii="Times New Roman" w:eastAsia="Times New Roman" w:hAnsi="Times New Roman"/>
          <w:sz w:val="24"/>
          <w:szCs w:val="24"/>
        </w:rPr>
      </w:pPr>
      <w:r w:rsidRPr="00957A58">
        <w:rPr>
          <w:rFonts w:ascii="Times New Roman" w:eastAsia="Times New Roman" w:hAnsi="Times New Roman"/>
          <w:sz w:val="24"/>
          <w:szCs w:val="24"/>
        </w:rPr>
        <w:t xml:space="preserve">Program Indonesia Sehat dilaksanakan dengan menegakkan tiga pilar utama, yaitu: (1) penerapan paradigma sehat, (2) penguatan pelayanan kesehatan, dan (3) pelaksanaan jaminan kesehatan nasional (JKN). Penerapan paradigma sehat dilakukan dengan strategi pengutamaan kesehatan dalam pembangunan, penguatan upaya promotif dan preventif, serta pemberdayaan masyarakat. Penguatan pelayanan kesehatan dilakukan dengan strategi peningkatan akses pelayanan kesehatan, optimalisasi sistem rujukan, dan peningkatan mutu menggunakan pendekatan </w:t>
      </w:r>
      <w:r w:rsidRPr="00957A58">
        <w:rPr>
          <w:rFonts w:ascii="Times New Roman" w:eastAsia="Times New Roman" w:hAnsi="Times New Roman"/>
          <w:i/>
          <w:sz w:val="24"/>
          <w:szCs w:val="24"/>
        </w:rPr>
        <w:t>continuum of care</w:t>
      </w:r>
      <w:r w:rsidRPr="00957A58">
        <w:rPr>
          <w:rFonts w:ascii="Times New Roman" w:eastAsia="Times New Roman" w:hAnsi="Times New Roman"/>
          <w:sz w:val="24"/>
          <w:szCs w:val="24"/>
        </w:rPr>
        <w:t xml:space="preserve"> dan intervensi berbasis risiko kesehatan. Sedangkan pelaksanaan JKN dilakukan dengan strategi perluasan sasaran dan manfaat, serta kendali mutu dan biaya. Kesemuanya itu ditujukan kepada tercapainya keluarga sehat.</w:t>
      </w:r>
      <w:r w:rsidR="00E80E54" w:rsidRPr="00957A58">
        <w:rPr>
          <w:rFonts w:ascii="Times New Roman" w:eastAsia="Times New Roman" w:hAnsi="Times New Roman"/>
          <w:sz w:val="24"/>
          <w:szCs w:val="24"/>
          <w:lang w:val="id-ID"/>
        </w:rPr>
        <w:t xml:space="preserve"> </w:t>
      </w:r>
      <w:r w:rsidRPr="00957A58">
        <w:rPr>
          <w:rFonts w:ascii="Times New Roman" w:eastAsia="Times New Roman" w:hAnsi="Times New Roman"/>
          <w:sz w:val="24"/>
          <w:szCs w:val="24"/>
        </w:rPr>
        <w:t>Dalam rangka pelaksanaaan Program Indonesia Sehat telah disepakati adanya 12 indikator utama untuk penanda st</w:t>
      </w:r>
      <w:r w:rsidR="00857FEC" w:rsidRPr="00957A58">
        <w:rPr>
          <w:rFonts w:ascii="Times New Roman" w:eastAsia="Times New Roman" w:hAnsi="Times New Roman"/>
          <w:sz w:val="24"/>
          <w:szCs w:val="24"/>
        </w:rPr>
        <w:t>atus kesehatan sebuah keluarg</w:t>
      </w:r>
      <w:r w:rsidR="00857FEC" w:rsidRPr="00957A58">
        <w:rPr>
          <w:rFonts w:ascii="Times New Roman" w:eastAsia="Times New Roman" w:hAnsi="Times New Roman"/>
          <w:sz w:val="24"/>
          <w:szCs w:val="24"/>
          <w:lang w:val="id-ID"/>
        </w:rPr>
        <w:t xml:space="preserve">a. </w:t>
      </w:r>
      <w:r w:rsidRPr="00957A58">
        <w:rPr>
          <w:rFonts w:ascii="Times New Roman" w:eastAsia="Times New Roman" w:hAnsi="Times New Roman"/>
          <w:sz w:val="24"/>
          <w:szCs w:val="24"/>
        </w:rPr>
        <w:t xml:space="preserve">Berdasarkan indikator tersebut, dilakukan penghitungan Indeks Keluarga Sehat (IKS) dari setiap keluarga. Sedangkan keadaan masing-masing indikator, mencerminkan kondisi PHBS dari keluarga yang bersangkutan. Dalam pelaksanaan pendekatan keluarga ini tiga hal berikut harus diadakan atau dikembangkan, yaitu: Instrumen yang digunakan di tingkat keluarga. Forum komunikasi yang dikembangkan untuk kontak dengan keluarga, serta keterlibatan tenaga dari masyarakat sebagai mitra Puskesmas. </w:t>
      </w:r>
    </w:p>
    <w:p w:rsidR="00E43FB8" w:rsidRDefault="00E43FB8" w:rsidP="00957A58">
      <w:pPr>
        <w:pStyle w:val="ListParagraph"/>
        <w:spacing w:line="240" w:lineRule="auto"/>
        <w:ind w:left="0"/>
        <w:jc w:val="both"/>
        <w:rPr>
          <w:rFonts w:ascii="Times New Roman" w:eastAsia="Times New Roman" w:hAnsi="Times New Roman"/>
          <w:sz w:val="24"/>
          <w:szCs w:val="24"/>
        </w:rPr>
      </w:pPr>
    </w:p>
    <w:p w:rsidR="00110DF3" w:rsidRPr="00957A58" w:rsidRDefault="00110DF3" w:rsidP="00957A58">
      <w:pPr>
        <w:pStyle w:val="ListParagraph"/>
        <w:spacing w:line="240" w:lineRule="auto"/>
        <w:ind w:left="0"/>
        <w:jc w:val="both"/>
        <w:rPr>
          <w:rFonts w:ascii="Times New Roman" w:hAnsi="Times New Roman"/>
          <w:b/>
          <w:sz w:val="24"/>
          <w:szCs w:val="24"/>
          <w:lang w:val="id-ID"/>
        </w:rPr>
      </w:pPr>
      <w:r w:rsidRPr="00957A58">
        <w:rPr>
          <w:rFonts w:ascii="Times New Roman" w:eastAsia="Times New Roman" w:hAnsi="Times New Roman"/>
          <w:sz w:val="24"/>
          <w:szCs w:val="24"/>
        </w:rPr>
        <w:t>Forum komunikasi yang digunakan untuk kontak dengan keluarga dapat berupa forum-forum berikut. Kunjungan rumah ke keluarga-keluarga di wilayah kerja Puskesmas. Diskusi kelompok terarah (DKT) atau biasa dikenal dengan focus group discussion (FGD) melalui Dasa Wisma dari PKK. Kesempatan konseling di UKBM (Posyandu, Posbindu, Pos UKK, dan lain-lain). Forum-forum yang sudah ada di masyarakat seperti majelis taklim, rembug desa, selapanan, dan lain-lain. Sedangkan keterlibatan tenaga dari masyarakat sebagai mitra dapat diupayakan dengan menggunakan tenaga-tenaga berikut. Kader-kader kesehatan, seperti kader Posyandu, kader Posbindu, kader Poskestren, kader PKK, dan lain-lain. Pengurus organisasi kemasyarakatan setempat, seperti pengurus PKK, pengurus Karang Taruna, pengelola pengajian, dan lain-lain.</w:t>
      </w:r>
      <w:r w:rsidR="00D925DF" w:rsidRPr="00957A58">
        <w:rPr>
          <w:rFonts w:ascii="Times New Roman" w:eastAsia="Times New Roman" w:hAnsi="Times New Roman"/>
          <w:sz w:val="24"/>
          <w:szCs w:val="24"/>
          <w:lang w:val="id-ID"/>
        </w:rPr>
        <w:t xml:space="preserve"> </w:t>
      </w:r>
      <w:r w:rsidRPr="00957A58">
        <w:rPr>
          <w:rFonts w:ascii="Times New Roman" w:eastAsia="Times New Roman" w:hAnsi="Times New Roman"/>
          <w:sz w:val="24"/>
          <w:szCs w:val="24"/>
        </w:rPr>
        <w:t>Data tentang kesehatan keluarga yang tergambar melalui PHBS dengan katagori baik pada tatanan keluarga pada Riskesdas 2013 di Indonesia adalah sekitar 32 %.. Proporsi tertinggi adalah DKI Jakarta sekitar 57 %, sedangkan yang terendah adalah Papua yaitu sekitar 16%. Di Kalimantan Selatan proporsi keluarga dengan PHBS katagori baik adalah sekitar 30 %, yaitu masih dibawah proporsi nasion</w:t>
      </w:r>
      <w:r w:rsidRPr="00957A58">
        <w:rPr>
          <w:rFonts w:ascii="Times New Roman" w:eastAsia="Times New Roman" w:hAnsi="Times New Roman"/>
          <w:sz w:val="24"/>
          <w:szCs w:val="24"/>
          <w:lang w:val="id-ID"/>
        </w:rPr>
        <w:t>al</w:t>
      </w:r>
      <w:r w:rsidR="00E80E54" w:rsidRPr="00957A58">
        <w:rPr>
          <w:rFonts w:ascii="Times New Roman" w:eastAsia="Times New Roman" w:hAnsi="Times New Roman"/>
          <w:sz w:val="24"/>
          <w:szCs w:val="24"/>
          <w:lang w:val="id-ID"/>
        </w:rPr>
        <w:t>.</w:t>
      </w:r>
      <w:r w:rsidRPr="00957A58">
        <w:rPr>
          <w:rFonts w:ascii="Times New Roman" w:eastAsia="Times New Roman" w:hAnsi="Times New Roman"/>
          <w:sz w:val="24"/>
          <w:szCs w:val="24"/>
          <w:lang w:val="id-ID"/>
        </w:rPr>
        <w:t xml:space="preserve"> </w:t>
      </w:r>
      <w:r w:rsidR="00D925DF" w:rsidRPr="00957A58">
        <w:rPr>
          <w:rFonts w:ascii="Times New Roman" w:hAnsi="Times New Roman"/>
          <w:sz w:val="24"/>
          <w:szCs w:val="24"/>
          <w:lang w:val="id-ID"/>
        </w:rPr>
        <w:t>R</w:t>
      </w:r>
      <w:r w:rsidR="00D925DF" w:rsidRPr="00957A58">
        <w:rPr>
          <w:rFonts w:ascii="Times New Roman" w:hAnsi="Times New Roman"/>
          <w:sz w:val="24"/>
          <w:szCs w:val="24"/>
        </w:rPr>
        <w:t>umusan masalah</w:t>
      </w:r>
      <w:r w:rsidR="00D925DF" w:rsidRPr="00957A58">
        <w:rPr>
          <w:rFonts w:ascii="Times New Roman" w:hAnsi="Times New Roman"/>
          <w:sz w:val="24"/>
          <w:szCs w:val="24"/>
          <w:lang w:val="id-ID"/>
        </w:rPr>
        <w:t xml:space="preserve"> dalam </w:t>
      </w:r>
      <w:r w:rsidR="00D925DF" w:rsidRPr="00957A58">
        <w:rPr>
          <w:rFonts w:ascii="Times New Roman" w:hAnsi="Times New Roman"/>
          <w:sz w:val="24"/>
          <w:szCs w:val="24"/>
        </w:rPr>
        <w:t xml:space="preserve"> penelitian ini </w:t>
      </w:r>
      <w:r w:rsidR="00D925DF" w:rsidRPr="00957A58">
        <w:rPr>
          <w:rFonts w:ascii="Times New Roman" w:hAnsi="Times New Roman"/>
          <w:sz w:val="24"/>
          <w:szCs w:val="24"/>
          <w:lang w:val="id-ID"/>
        </w:rPr>
        <w:t>yaitu</w:t>
      </w:r>
      <w:r w:rsidRPr="00957A58">
        <w:rPr>
          <w:rFonts w:ascii="Times New Roman" w:hAnsi="Times New Roman"/>
          <w:sz w:val="24"/>
          <w:szCs w:val="24"/>
        </w:rPr>
        <w:t xml:space="preserve"> “ Apakah  Pendampingan Kader Kesehatan Berpengaruh Terhadap Peningkatan Kesehatan Keluarga di Wilayah Kerja Puskesmas Astambul Kabupaten Banjar”</w:t>
      </w:r>
    </w:p>
    <w:p w:rsidR="00957A58" w:rsidRDefault="00053706" w:rsidP="00957A58">
      <w:pPr>
        <w:spacing w:after="0" w:line="240" w:lineRule="auto"/>
        <w:jc w:val="both"/>
        <w:rPr>
          <w:rFonts w:ascii="Times New Roman" w:hAnsi="Times New Roman"/>
          <w:b/>
          <w:sz w:val="24"/>
          <w:szCs w:val="24"/>
        </w:rPr>
      </w:pPr>
      <w:r w:rsidRPr="00957A58">
        <w:rPr>
          <w:rFonts w:ascii="Times New Roman" w:hAnsi="Times New Roman"/>
          <w:b/>
          <w:sz w:val="24"/>
          <w:szCs w:val="24"/>
          <w:lang w:val="id-ID"/>
        </w:rPr>
        <w:t>Bahan dan Metode</w:t>
      </w:r>
    </w:p>
    <w:p w:rsidR="00F72A2B" w:rsidRDefault="00E444F3" w:rsidP="00957A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00DE2934">
        <w:rPr>
          <w:rFonts w:ascii="Times New Roman" w:hAnsi="Times New Roman" w:cs="Times New Roman"/>
          <w:sz w:val="24"/>
          <w:szCs w:val="24"/>
        </w:rPr>
        <w:t>enis penelitian</w:t>
      </w:r>
      <w:r w:rsidR="00DE2934">
        <w:rPr>
          <w:rFonts w:ascii="Times New Roman" w:hAnsi="Times New Roman" w:cs="Times New Roman"/>
          <w:sz w:val="24"/>
          <w:szCs w:val="24"/>
          <w:lang w:val="id-ID"/>
        </w:rPr>
        <w:t xml:space="preserve"> </w:t>
      </w:r>
      <w:r>
        <w:rPr>
          <w:rFonts w:ascii="Times New Roman" w:hAnsi="Times New Roman" w:cs="Times New Roman"/>
          <w:sz w:val="24"/>
          <w:szCs w:val="24"/>
        </w:rPr>
        <w:t>eksperimen semu (</w:t>
      </w:r>
      <w:r w:rsidRPr="00414212">
        <w:rPr>
          <w:rFonts w:ascii="Times New Roman" w:hAnsi="Times New Roman" w:cs="Times New Roman"/>
          <w:i/>
          <w:sz w:val="24"/>
          <w:szCs w:val="24"/>
        </w:rPr>
        <w:t>quasy-experiment</w:t>
      </w:r>
      <w:r w:rsidRPr="00C87012">
        <w:rPr>
          <w:rFonts w:ascii="Times New Roman" w:hAnsi="Times New Roman" w:cs="Times New Roman"/>
          <w:sz w:val="24"/>
          <w:szCs w:val="24"/>
        </w:rPr>
        <w:t xml:space="preserve">) dengan rancangan </w:t>
      </w:r>
      <w:r w:rsidRPr="00414212">
        <w:rPr>
          <w:rFonts w:ascii="Times New Roman" w:hAnsi="Times New Roman" w:cs="Times New Roman"/>
          <w:i/>
          <w:sz w:val="24"/>
          <w:szCs w:val="24"/>
        </w:rPr>
        <w:t>pre test – post test control group design.</w:t>
      </w:r>
      <w:r w:rsidRPr="00C87012">
        <w:rPr>
          <w:rFonts w:ascii="Times New Roman" w:hAnsi="Times New Roman" w:cs="Times New Roman"/>
          <w:sz w:val="24"/>
          <w:szCs w:val="24"/>
        </w:rPr>
        <w:t xml:space="preserve"> Rancangan penelitian ini mengelompokkan subjek penelitian ke dalam kelompok perlakuan dan kelompok kontrol, yang tidak dilakukan secara random serta dilakukan pre dan post te</w:t>
      </w:r>
      <w:r>
        <w:rPr>
          <w:rFonts w:ascii="Times New Roman" w:hAnsi="Times New Roman" w:cs="Times New Roman"/>
          <w:sz w:val="24"/>
          <w:szCs w:val="24"/>
        </w:rPr>
        <w:t>st pada kedua kelompok tersebut</w:t>
      </w:r>
      <w:r w:rsidRPr="00C87012">
        <w:rPr>
          <w:rFonts w:ascii="Times New Roman" w:hAnsi="Times New Roman" w:cs="Times New Roman"/>
          <w:sz w:val="24"/>
          <w:szCs w:val="24"/>
        </w:rPr>
        <w:t xml:space="preserve">. </w:t>
      </w:r>
      <w:r w:rsidR="00C37D89">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r w:rsidR="00C37D89">
        <w:rPr>
          <w:rFonts w:ascii="Times New Roman" w:hAnsi="Times New Roman" w:cs="Times New Roman"/>
          <w:sz w:val="24"/>
          <w:szCs w:val="24"/>
        </w:rPr>
        <w:t>Po</w:t>
      </w:r>
      <w:r w:rsidR="00C37D89">
        <w:rPr>
          <w:rFonts w:ascii="Times New Roman" w:hAnsi="Times New Roman" w:cs="Times New Roman"/>
          <w:sz w:val="24"/>
          <w:szCs w:val="24"/>
          <w:lang w:val="id-ID"/>
        </w:rPr>
        <w:t>p</w:t>
      </w:r>
      <w:r w:rsidRPr="00C87012">
        <w:rPr>
          <w:rFonts w:ascii="Times New Roman" w:hAnsi="Times New Roman" w:cs="Times New Roman"/>
          <w:sz w:val="24"/>
          <w:szCs w:val="24"/>
        </w:rPr>
        <w:t>ulasi dala</w:t>
      </w:r>
      <w:r>
        <w:rPr>
          <w:rFonts w:ascii="Times New Roman" w:hAnsi="Times New Roman" w:cs="Times New Roman"/>
          <w:sz w:val="24"/>
          <w:szCs w:val="24"/>
        </w:rPr>
        <w:t xml:space="preserve">m </w:t>
      </w:r>
      <w:r w:rsidR="00A90EF6">
        <w:rPr>
          <w:rFonts w:ascii="Times New Roman" w:hAnsi="Times New Roman" w:cs="Times New Roman"/>
          <w:sz w:val="24"/>
          <w:szCs w:val="24"/>
        </w:rPr>
        <w:t>penelitian ini</w:t>
      </w:r>
      <w:r>
        <w:rPr>
          <w:rFonts w:ascii="Times New Roman" w:hAnsi="Times New Roman" w:cs="Times New Roman"/>
          <w:sz w:val="24"/>
          <w:szCs w:val="24"/>
        </w:rPr>
        <w:t xml:space="preserve"> </w:t>
      </w:r>
      <w:r>
        <w:rPr>
          <w:rFonts w:ascii="Times New Roman" w:hAnsi="Times New Roman" w:cs="Times New Roman"/>
          <w:sz w:val="24"/>
          <w:szCs w:val="24"/>
        </w:rPr>
        <w:lastRenderedPageBreak/>
        <w:t>seluruh  keluarga di wilayah kerja Puskesmas Astambul Kabupaten Banjar Tahun 2019  yang berjumlah 1.237 k</w:t>
      </w:r>
      <w:r w:rsidR="00C37D89">
        <w:rPr>
          <w:rFonts w:ascii="Times New Roman" w:hAnsi="Times New Roman" w:cs="Times New Roman"/>
          <w:sz w:val="24"/>
          <w:szCs w:val="24"/>
          <w:lang w:val="id-ID"/>
        </w:rPr>
        <w:t>k.</w:t>
      </w:r>
      <w:r w:rsidR="00A90EF6">
        <w:rPr>
          <w:rFonts w:ascii="Times New Roman" w:hAnsi="Times New Roman" w:cs="Times New Roman"/>
          <w:sz w:val="24"/>
          <w:szCs w:val="24"/>
          <w:lang w:val="id-ID"/>
        </w:rPr>
        <w:t xml:space="preserve"> Sedangkan yang menjadi</w:t>
      </w:r>
      <w:r w:rsidR="00C37D89">
        <w:rPr>
          <w:rFonts w:ascii="Times New Roman" w:hAnsi="Times New Roman" w:cs="Times New Roman"/>
          <w:sz w:val="24"/>
          <w:szCs w:val="24"/>
          <w:lang w:val="id-ID"/>
        </w:rPr>
        <w:t xml:space="preserve"> </w:t>
      </w:r>
      <w:r w:rsidR="00A90EF6">
        <w:rPr>
          <w:rFonts w:ascii="Times New Roman" w:hAnsi="Times New Roman" w:cs="Times New Roman"/>
          <w:sz w:val="24"/>
          <w:szCs w:val="24"/>
          <w:lang w:val="id-ID"/>
        </w:rPr>
        <w:t>s</w:t>
      </w:r>
      <w:r w:rsidR="00C37D89">
        <w:rPr>
          <w:rFonts w:ascii="Times New Roman" w:hAnsi="Times New Roman" w:cs="Times New Roman"/>
          <w:sz w:val="24"/>
          <w:szCs w:val="24"/>
        </w:rPr>
        <w:t>ampe</w:t>
      </w:r>
      <w:r w:rsidR="00A90EF6">
        <w:rPr>
          <w:rFonts w:ascii="Times New Roman" w:hAnsi="Times New Roman" w:cs="Times New Roman"/>
          <w:sz w:val="24"/>
          <w:szCs w:val="24"/>
          <w:lang w:val="id-ID"/>
        </w:rPr>
        <w:t>l</w:t>
      </w:r>
      <w:r>
        <w:rPr>
          <w:rFonts w:ascii="Times New Roman" w:hAnsi="Times New Roman" w:cs="Times New Roman"/>
          <w:sz w:val="24"/>
          <w:szCs w:val="24"/>
        </w:rPr>
        <w:t xml:space="preserve"> sebagian keluarga di wilayah kerja Puskesmas Astambul Kabupaten Banjar, diambil secara purposif sebanyak 30 keluarga untuk kelompok intervensi dan  30 keluarga untuk kelompok </w:t>
      </w:r>
      <w:r w:rsidR="00A90EF6">
        <w:rPr>
          <w:rFonts w:ascii="Times New Roman" w:hAnsi="Times New Roman" w:cs="Times New Roman"/>
          <w:sz w:val="24"/>
          <w:szCs w:val="24"/>
          <w:lang w:val="id-ID"/>
        </w:rPr>
        <w:t>k</w:t>
      </w:r>
      <w:r w:rsidR="00C37D89">
        <w:rPr>
          <w:rFonts w:ascii="Times New Roman" w:hAnsi="Times New Roman" w:cs="Times New Roman"/>
          <w:sz w:val="24"/>
          <w:szCs w:val="24"/>
        </w:rPr>
        <w:t>ontrol</w:t>
      </w:r>
      <w:r w:rsidR="00C37D89">
        <w:rPr>
          <w:rFonts w:ascii="Times New Roman" w:hAnsi="Times New Roman" w:cs="Times New Roman"/>
          <w:sz w:val="24"/>
          <w:szCs w:val="24"/>
          <w:lang w:val="id-ID"/>
        </w:rPr>
        <w:t xml:space="preserve"> dengan </w:t>
      </w:r>
      <w:r w:rsidR="00C37D89">
        <w:rPr>
          <w:rFonts w:ascii="Times New Roman" w:hAnsi="Times New Roman" w:cs="Times New Roman"/>
          <w:sz w:val="24"/>
          <w:szCs w:val="24"/>
        </w:rPr>
        <w:t xml:space="preserve"> </w:t>
      </w:r>
      <w:r w:rsidR="009D66BC">
        <w:rPr>
          <w:rFonts w:ascii="Times New Roman" w:hAnsi="Times New Roman" w:cs="Times New Roman"/>
          <w:sz w:val="24"/>
          <w:szCs w:val="24"/>
          <w:lang w:val="id-ID"/>
        </w:rPr>
        <w:t>k</w:t>
      </w:r>
      <w:r>
        <w:rPr>
          <w:rFonts w:ascii="Times New Roman" w:hAnsi="Times New Roman" w:cs="Times New Roman"/>
          <w:sz w:val="24"/>
          <w:szCs w:val="24"/>
        </w:rPr>
        <w:t xml:space="preserve">riteria Inklusi </w:t>
      </w:r>
      <w:r w:rsidR="00A90EF6">
        <w:rPr>
          <w:rFonts w:ascii="Times New Roman" w:hAnsi="Times New Roman" w:cs="Times New Roman"/>
          <w:sz w:val="24"/>
          <w:szCs w:val="24"/>
          <w:lang w:val="id-ID"/>
        </w:rPr>
        <w:t>yaitu k</w:t>
      </w:r>
      <w:r>
        <w:rPr>
          <w:rFonts w:ascii="Times New Roman" w:hAnsi="Times New Roman" w:cs="Times New Roman"/>
          <w:sz w:val="24"/>
          <w:szCs w:val="24"/>
        </w:rPr>
        <w:t>eluarga yang terdiri dari ayah, ibu, anak atau</w:t>
      </w:r>
      <w:r w:rsidR="009D66BC">
        <w:rPr>
          <w:rFonts w:ascii="Times New Roman" w:hAnsi="Times New Roman" w:cs="Times New Roman"/>
          <w:sz w:val="24"/>
          <w:szCs w:val="24"/>
        </w:rPr>
        <w:t xml:space="preserve"> anggota lain yang tinggal dala</w:t>
      </w:r>
      <w:r w:rsidR="009D66BC">
        <w:rPr>
          <w:rFonts w:ascii="Times New Roman" w:hAnsi="Times New Roman" w:cs="Times New Roman"/>
          <w:sz w:val="24"/>
          <w:szCs w:val="24"/>
          <w:lang w:val="id-ID"/>
        </w:rPr>
        <w:t>m</w:t>
      </w:r>
      <w:r w:rsidR="00A90EF6">
        <w:rPr>
          <w:rFonts w:ascii="Times New Roman" w:hAnsi="Times New Roman" w:cs="Times New Roman"/>
          <w:sz w:val="24"/>
          <w:szCs w:val="24"/>
        </w:rPr>
        <w:t xml:space="preserve">  satu ruma</w:t>
      </w:r>
      <w:r w:rsidR="00A90EF6">
        <w:rPr>
          <w:rFonts w:ascii="Times New Roman" w:hAnsi="Times New Roman" w:cs="Times New Roman"/>
          <w:sz w:val="24"/>
          <w:szCs w:val="24"/>
          <w:lang w:val="id-ID"/>
        </w:rPr>
        <w:t>h,</w:t>
      </w:r>
      <w:r w:rsidR="00A90EF6">
        <w:rPr>
          <w:rFonts w:ascii="Times New Roman" w:hAnsi="Times New Roman" w:cs="Times New Roman"/>
          <w:sz w:val="24"/>
          <w:szCs w:val="24"/>
        </w:rPr>
        <w:t xml:space="preserve"> bersedia menjadi responde</w:t>
      </w:r>
      <w:r w:rsidR="00A90EF6">
        <w:rPr>
          <w:rFonts w:ascii="Times New Roman" w:hAnsi="Times New Roman" w:cs="Times New Roman"/>
          <w:sz w:val="24"/>
          <w:szCs w:val="24"/>
          <w:lang w:val="id-ID"/>
        </w:rPr>
        <w:t>n dan k</w:t>
      </w:r>
      <w:r>
        <w:rPr>
          <w:rFonts w:ascii="Times New Roman" w:hAnsi="Times New Roman" w:cs="Times New Roman"/>
          <w:sz w:val="24"/>
          <w:szCs w:val="24"/>
        </w:rPr>
        <w:t xml:space="preserve">eluarga yang belum melaksanakan kegiatan secara </w:t>
      </w:r>
      <w:r w:rsidR="009D66BC">
        <w:rPr>
          <w:rFonts w:ascii="Times New Roman" w:hAnsi="Times New Roman" w:cs="Times New Roman"/>
          <w:sz w:val="24"/>
          <w:szCs w:val="24"/>
        </w:rPr>
        <w:t>keseluruhan dari 12 kegiat</w:t>
      </w:r>
      <w:r w:rsidR="009D66BC">
        <w:rPr>
          <w:rFonts w:ascii="Times New Roman" w:hAnsi="Times New Roman" w:cs="Times New Roman"/>
          <w:sz w:val="24"/>
          <w:szCs w:val="24"/>
          <w:lang w:val="id-ID"/>
        </w:rPr>
        <w:t>an</w:t>
      </w:r>
      <w:r>
        <w:rPr>
          <w:rFonts w:ascii="Times New Roman" w:hAnsi="Times New Roman" w:cs="Times New Roman"/>
          <w:sz w:val="24"/>
          <w:szCs w:val="24"/>
        </w:rPr>
        <w:t xml:space="preserve"> indikator penanda status kesehatan keluarga, </w:t>
      </w:r>
      <w:r w:rsidR="00053706">
        <w:rPr>
          <w:rFonts w:ascii="Times New Roman" w:hAnsi="Times New Roman" w:cs="Times New Roman"/>
          <w:sz w:val="24"/>
          <w:szCs w:val="24"/>
        </w:rPr>
        <w:t>sesuai dengan kondisi keluarga</w:t>
      </w:r>
      <w:r w:rsidRPr="00C87012">
        <w:rPr>
          <w:rFonts w:ascii="Times New Roman" w:hAnsi="Times New Roman" w:cs="Times New Roman"/>
          <w:sz w:val="24"/>
          <w:szCs w:val="24"/>
        </w:rPr>
        <w:t xml:space="preserve"> Instrumen penelitian yang digunakan dalam penelitian ini adalah </w:t>
      </w:r>
      <w:r>
        <w:rPr>
          <w:rFonts w:ascii="Times New Roman" w:hAnsi="Times New Roman" w:cs="Times New Roman"/>
          <w:sz w:val="24"/>
          <w:szCs w:val="24"/>
        </w:rPr>
        <w:t xml:space="preserve">cek list untuk mengetahui kesehatan keluarga. </w:t>
      </w:r>
    </w:p>
    <w:p w:rsidR="00F72A2B" w:rsidRDefault="00F72A2B" w:rsidP="00957A58">
      <w:pPr>
        <w:spacing w:after="0" w:line="240" w:lineRule="auto"/>
        <w:jc w:val="both"/>
        <w:rPr>
          <w:rFonts w:ascii="Times New Roman" w:hAnsi="Times New Roman" w:cs="Times New Roman"/>
          <w:sz w:val="24"/>
          <w:szCs w:val="24"/>
        </w:rPr>
      </w:pPr>
    </w:p>
    <w:p w:rsidR="00E444F3" w:rsidRPr="00957A58" w:rsidRDefault="00E444F3" w:rsidP="00957A58">
      <w:pPr>
        <w:spacing w:after="0" w:line="240" w:lineRule="auto"/>
        <w:jc w:val="both"/>
        <w:rPr>
          <w:rFonts w:ascii="Times New Roman" w:hAnsi="Times New Roman"/>
          <w:b/>
          <w:sz w:val="24"/>
          <w:szCs w:val="24"/>
          <w:lang w:val="id-ID"/>
        </w:rPr>
      </w:pPr>
      <w:r>
        <w:rPr>
          <w:rFonts w:ascii="Times New Roman" w:hAnsi="Times New Roman" w:cs="Times New Roman"/>
          <w:sz w:val="24"/>
          <w:szCs w:val="24"/>
        </w:rPr>
        <w:t>Formulir yang mengacu pada indikator keluarga sehat denga</w:t>
      </w:r>
      <w:r w:rsidR="00F72A2B">
        <w:rPr>
          <w:rFonts w:ascii="Times New Roman" w:hAnsi="Times New Roman" w:cs="Times New Roman"/>
          <w:sz w:val="24"/>
          <w:szCs w:val="24"/>
        </w:rPr>
        <w:t>n 12 Indikator dengan ketentuan</w:t>
      </w:r>
      <w:r>
        <w:rPr>
          <w:rFonts w:ascii="Times New Roman" w:hAnsi="Times New Roman" w:cs="Times New Roman"/>
          <w:sz w:val="24"/>
          <w:szCs w:val="24"/>
        </w:rPr>
        <w:t>:</w:t>
      </w:r>
    </w:p>
    <w:p w:rsidR="00E444F3" w:rsidRDefault="00E444F3" w:rsidP="00957A58">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 = Indikator tersebut tidak berlaku pada anggota keluarga atau keluarga yang bersangkutan (misal : keluarga tidak ada yang menderita TB)</w:t>
      </w:r>
    </w:p>
    <w:p w:rsidR="00E444F3" w:rsidRDefault="00E444F3" w:rsidP="00957A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 = Kondisi/keadaan anggota keluarga/keluarga sesuai dengan indikator.</w:t>
      </w:r>
    </w:p>
    <w:p w:rsidR="00E444F3" w:rsidRPr="009A7FEF" w:rsidRDefault="00E444F3" w:rsidP="00957A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 = Kondisi/keadaan anggota keluarga/keluarga yang tidak sesuai dengan indikator.</w:t>
      </w:r>
    </w:p>
    <w:p w:rsidR="00E444F3" w:rsidRDefault="00E444F3" w:rsidP="00A90EF6">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Cara menghitung skor dalam penelitian ini:</w:t>
      </w:r>
    </w:p>
    <w:p w:rsidR="00F72A2B" w:rsidRDefault="00F72A2B" w:rsidP="00957A58">
      <w:pPr>
        <w:spacing w:after="0" w:line="240" w:lineRule="auto"/>
        <w:jc w:val="both"/>
        <w:rPr>
          <w:rFonts w:ascii="Times New Roman" w:hAnsi="Times New Roman"/>
          <w:sz w:val="24"/>
          <w:szCs w:val="24"/>
        </w:rPr>
      </w:pPr>
    </w:p>
    <w:p w:rsidR="00E444F3" w:rsidRPr="00957A58" w:rsidRDefault="00E444F3" w:rsidP="00957A58">
      <w:pPr>
        <w:spacing w:after="0" w:line="240" w:lineRule="auto"/>
        <w:jc w:val="both"/>
        <w:rPr>
          <w:rFonts w:ascii="Times New Roman" w:hAnsi="Times New Roman"/>
          <w:sz w:val="24"/>
          <w:szCs w:val="24"/>
        </w:rPr>
      </w:pPr>
      <w:r w:rsidRPr="00957A58">
        <w:rPr>
          <w:rFonts w:ascii="Times New Roman" w:hAnsi="Times New Roman"/>
          <w:sz w:val="24"/>
          <w:szCs w:val="24"/>
        </w:rPr>
        <w:t>Jika dalam satu indikator seluruh keluarga atau keadaan anggota keluarga sesuai dengan indikator maka dalam satu keluarga bernilai 1</w:t>
      </w:r>
    </w:p>
    <w:p w:rsidR="00E444F3" w:rsidRPr="00957A58" w:rsidRDefault="00E444F3" w:rsidP="00957A58">
      <w:pPr>
        <w:spacing w:after="0" w:line="240" w:lineRule="auto"/>
        <w:jc w:val="both"/>
        <w:rPr>
          <w:rFonts w:ascii="Times New Roman" w:hAnsi="Times New Roman"/>
          <w:sz w:val="24"/>
          <w:szCs w:val="24"/>
        </w:rPr>
      </w:pPr>
      <w:r w:rsidRPr="00957A58">
        <w:rPr>
          <w:rFonts w:ascii="Times New Roman" w:hAnsi="Times New Roman"/>
          <w:sz w:val="24"/>
          <w:szCs w:val="24"/>
        </w:rPr>
        <w:t>Jika dalam satu indikator seluruh keluarga atau keadaan anggota keluarga tidak sesuai dengan indikator maka dalam satu keluarga bernilai 0</w:t>
      </w:r>
    </w:p>
    <w:p w:rsidR="00E444F3" w:rsidRPr="00957A58" w:rsidRDefault="00E444F3" w:rsidP="00957A58">
      <w:pPr>
        <w:spacing w:after="0" w:line="240" w:lineRule="auto"/>
        <w:jc w:val="both"/>
        <w:rPr>
          <w:rFonts w:ascii="Times New Roman" w:hAnsi="Times New Roman"/>
          <w:sz w:val="24"/>
          <w:szCs w:val="24"/>
        </w:rPr>
      </w:pPr>
      <w:r w:rsidRPr="00957A58">
        <w:rPr>
          <w:rFonts w:ascii="Times New Roman" w:hAnsi="Times New Roman"/>
          <w:sz w:val="24"/>
          <w:szCs w:val="24"/>
        </w:rPr>
        <w:t>Jika dalam satu indikator seluruh keluarga atau  keadaan anggota keluarga dengan status N maka dalam satu keluarga tetap dengan status N</w:t>
      </w:r>
    </w:p>
    <w:p w:rsidR="00E444F3" w:rsidRPr="004564A6" w:rsidRDefault="00E444F3" w:rsidP="00E444F3">
      <w:pPr>
        <w:pStyle w:val="ListParagraph"/>
        <w:spacing w:after="0" w:line="240" w:lineRule="auto"/>
        <w:ind w:left="1134" w:hanging="283"/>
        <w:rPr>
          <w:rFonts w:ascii="Times New Roman" w:hAnsi="Times New Roman"/>
          <w:sz w:val="24"/>
          <w:szCs w:val="24"/>
        </w:rPr>
      </w:pPr>
    </w:p>
    <w:p w:rsidR="00E444F3" w:rsidRPr="004564A6" w:rsidRDefault="00E444F3" w:rsidP="00957A58">
      <w:pPr>
        <w:spacing w:after="0" w:line="240" w:lineRule="auto"/>
        <w:rPr>
          <w:rFonts w:ascii="Times New Roman" w:hAnsi="Times New Roman" w:cs="Times New Roman"/>
        </w:rPr>
      </w:pPr>
      <w:r w:rsidRPr="004564A6">
        <w:rPr>
          <w:rFonts w:ascii="Times New Roman" w:hAnsi="Times New Roman" w:cs="Times New Roman"/>
        </w:rPr>
        <w:t xml:space="preserve">Rumus: Indeks Keluarga Sehat (IKS) =  </w:t>
      </w:r>
      <w:r w:rsidRPr="004564A6">
        <w:rPr>
          <w:rFonts w:ascii="Times New Roman" w:hAnsi="Times New Roman" w:cs="Times New Roman"/>
          <w:u w:val="single"/>
        </w:rPr>
        <w:t>Jumlah indikator keluarga sehat yang bernilai 1</w:t>
      </w:r>
    </w:p>
    <w:p w:rsidR="00E444F3" w:rsidRDefault="00E444F3" w:rsidP="00E444F3">
      <w:pPr>
        <w:spacing w:after="0" w:line="240" w:lineRule="auto"/>
        <w:ind w:left="1134" w:hanging="283"/>
        <w:rPr>
          <w:rFonts w:ascii="Times New Roman" w:hAnsi="Times New Roman" w:cs="Times New Roman"/>
          <w:sz w:val="24"/>
          <w:szCs w:val="24"/>
        </w:rPr>
      </w:pPr>
      <w:r w:rsidRPr="004564A6">
        <w:rPr>
          <w:rFonts w:ascii="Times New Roman" w:hAnsi="Times New Roman" w:cs="Times New Roman"/>
        </w:rPr>
        <w:tab/>
      </w:r>
      <w:r w:rsidRPr="004564A6">
        <w:rPr>
          <w:rFonts w:ascii="Times New Roman" w:hAnsi="Times New Roman" w:cs="Times New Roman"/>
        </w:rPr>
        <w:tab/>
      </w:r>
      <w:r w:rsidRPr="004564A6">
        <w:rPr>
          <w:rFonts w:ascii="Times New Roman" w:hAnsi="Times New Roman" w:cs="Times New Roman"/>
        </w:rPr>
        <w:tab/>
      </w:r>
      <w:r w:rsidRPr="004564A6">
        <w:rPr>
          <w:rFonts w:ascii="Times New Roman" w:hAnsi="Times New Roman" w:cs="Times New Roman"/>
        </w:rPr>
        <w:tab/>
      </w:r>
      <w:r>
        <w:rPr>
          <w:rFonts w:ascii="Times New Roman" w:hAnsi="Times New Roman" w:cs="Times New Roman"/>
        </w:rPr>
        <w:t xml:space="preserve">       </w:t>
      </w:r>
      <w:r w:rsidRPr="004564A6">
        <w:rPr>
          <w:rFonts w:ascii="Times New Roman" w:hAnsi="Times New Roman" w:cs="Times New Roman"/>
        </w:rPr>
        <w:t xml:space="preserve"> 12 – jumlah indikator yang tidak ada dalam </w:t>
      </w:r>
      <w:r>
        <w:rPr>
          <w:rFonts w:ascii="Times New Roman" w:hAnsi="Times New Roman" w:cs="Times New Roman"/>
          <w:sz w:val="24"/>
          <w:szCs w:val="24"/>
        </w:rPr>
        <w:t>keluarga</w:t>
      </w:r>
    </w:p>
    <w:p w:rsidR="00E444F3" w:rsidRDefault="00E444F3" w:rsidP="00E444F3">
      <w:pPr>
        <w:spacing w:after="0" w:line="240" w:lineRule="auto"/>
        <w:ind w:left="1134" w:hanging="283"/>
        <w:rPr>
          <w:rFonts w:ascii="Times New Roman" w:hAnsi="Times New Roman" w:cs="Times New Roman"/>
          <w:sz w:val="24"/>
          <w:szCs w:val="24"/>
        </w:rPr>
      </w:pPr>
    </w:p>
    <w:p w:rsidR="00E444F3" w:rsidRDefault="00E444F3" w:rsidP="00957A58">
      <w:pPr>
        <w:spacing w:after="0" w:line="240" w:lineRule="auto"/>
        <w:rPr>
          <w:rFonts w:ascii="Times New Roman" w:hAnsi="Times New Roman" w:cs="Times New Roman"/>
          <w:sz w:val="24"/>
          <w:szCs w:val="24"/>
        </w:rPr>
      </w:pPr>
      <w:r>
        <w:rPr>
          <w:rFonts w:ascii="Times New Roman" w:hAnsi="Times New Roman" w:cs="Times New Roman"/>
          <w:sz w:val="24"/>
          <w:szCs w:val="24"/>
        </w:rPr>
        <w:t>Hasil perhitungan IKS tersebut dibagi menjadi 3 tingkatan yaitu :</w:t>
      </w:r>
    </w:p>
    <w:p w:rsidR="00E444F3" w:rsidRDefault="00E444F3" w:rsidP="00E444F3">
      <w:pPr>
        <w:spacing w:after="0" w:line="240" w:lineRule="auto"/>
        <w:ind w:left="1134" w:hanging="283"/>
        <w:rPr>
          <w:rFonts w:ascii="Times New Roman" w:hAnsi="Times New Roman" w:cs="Times New Roman"/>
          <w:sz w:val="24"/>
          <w:szCs w:val="24"/>
        </w:rPr>
      </w:pPr>
      <w:r>
        <w:rPr>
          <w:rFonts w:ascii="Times New Roman" w:hAnsi="Times New Roman" w:cs="Times New Roman"/>
          <w:sz w:val="24"/>
          <w:szCs w:val="24"/>
        </w:rPr>
        <w:t>Nilai Indeks &gt; 0,80</w:t>
      </w:r>
      <w:r>
        <w:rPr>
          <w:rFonts w:ascii="Times New Roman" w:hAnsi="Times New Roman" w:cs="Times New Roman"/>
          <w:sz w:val="24"/>
          <w:szCs w:val="24"/>
        </w:rPr>
        <w:tab/>
      </w:r>
      <w:r>
        <w:rPr>
          <w:rFonts w:ascii="Times New Roman" w:hAnsi="Times New Roman" w:cs="Times New Roman"/>
          <w:sz w:val="24"/>
          <w:szCs w:val="24"/>
        </w:rPr>
        <w:tab/>
        <w:t>: Keluarga sehat</w:t>
      </w:r>
    </w:p>
    <w:p w:rsidR="00E444F3" w:rsidRDefault="00E444F3" w:rsidP="00E444F3">
      <w:pPr>
        <w:spacing w:after="0" w:line="240" w:lineRule="auto"/>
        <w:ind w:left="1134" w:hanging="283"/>
        <w:rPr>
          <w:rFonts w:ascii="Times New Roman" w:hAnsi="Times New Roman" w:cs="Times New Roman"/>
          <w:sz w:val="24"/>
          <w:szCs w:val="24"/>
        </w:rPr>
      </w:pPr>
      <w:r>
        <w:rPr>
          <w:rFonts w:ascii="Times New Roman" w:hAnsi="Times New Roman" w:cs="Times New Roman"/>
          <w:sz w:val="24"/>
          <w:szCs w:val="24"/>
        </w:rPr>
        <w:t>Nilai Indeks 0,50 – 0,80</w:t>
      </w:r>
      <w:r>
        <w:rPr>
          <w:rFonts w:ascii="Times New Roman" w:hAnsi="Times New Roman" w:cs="Times New Roman"/>
          <w:sz w:val="24"/>
          <w:szCs w:val="24"/>
        </w:rPr>
        <w:tab/>
        <w:t>: Keluarga pra sehat</w:t>
      </w:r>
    </w:p>
    <w:p w:rsidR="00E444F3" w:rsidRPr="004564A6" w:rsidRDefault="00E444F3" w:rsidP="00E444F3">
      <w:pPr>
        <w:spacing w:after="0" w:line="240" w:lineRule="auto"/>
        <w:ind w:left="1134" w:hanging="283"/>
        <w:rPr>
          <w:rFonts w:ascii="Times New Roman" w:hAnsi="Times New Roman" w:cs="Times New Roman"/>
          <w:sz w:val="24"/>
          <w:szCs w:val="24"/>
        </w:rPr>
      </w:pPr>
      <w:r>
        <w:rPr>
          <w:rFonts w:ascii="Times New Roman" w:hAnsi="Times New Roman" w:cs="Times New Roman"/>
          <w:sz w:val="24"/>
          <w:szCs w:val="24"/>
        </w:rPr>
        <w:t>Nilai Indeks &lt; 0,50</w:t>
      </w:r>
      <w:r>
        <w:rPr>
          <w:rFonts w:ascii="Times New Roman" w:hAnsi="Times New Roman" w:cs="Times New Roman"/>
          <w:sz w:val="24"/>
          <w:szCs w:val="24"/>
        </w:rPr>
        <w:tab/>
      </w:r>
      <w:r>
        <w:rPr>
          <w:rFonts w:ascii="Times New Roman" w:hAnsi="Times New Roman" w:cs="Times New Roman"/>
          <w:sz w:val="24"/>
          <w:szCs w:val="24"/>
        </w:rPr>
        <w:tab/>
        <w:t>: Keluarga tidak sehat</w:t>
      </w:r>
    </w:p>
    <w:p w:rsidR="00E444F3" w:rsidRPr="00DE2934" w:rsidRDefault="00E444F3" w:rsidP="00DE2934">
      <w:pPr>
        <w:spacing w:after="0" w:line="240" w:lineRule="auto"/>
        <w:jc w:val="both"/>
        <w:rPr>
          <w:rFonts w:ascii="Times New Roman" w:hAnsi="Times New Roman" w:cs="Times New Roman"/>
          <w:b/>
          <w:sz w:val="24"/>
          <w:szCs w:val="24"/>
          <w:lang w:val="id-ID"/>
        </w:rPr>
      </w:pPr>
    </w:p>
    <w:p w:rsidR="00E444F3" w:rsidRPr="00053706" w:rsidRDefault="00E444F3" w:rsidP="00957A58">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Pengambilan data awal (pre test) dilakukan terhadap setiap sampel keluarga untuk mengetahui kesehatan keluarga dengan cara observasi dan wawancara menggunakan instrument pengumpul data sebelum dilakukan pendampingan oleh kader kesehatan.</w:t>
      </w:r>
      <w:r w:rsidR="00A90EF6">
        <w:rPr>
          <w:rFonts w:ascii="Times New Roman" w:hAnsi="Times New Roman" w:cs="Times New Roman"/>
          <w:sz w:val="24"/>
          <w:szCs w:val="24"/>
          <w:lang w:val="id-ID"/>
        </w:rPr>
        <w:t xml:space="preserve"> </w:t>
      </w:r>
      <w:r>
        <w:rPr>
          <w:rFonts w:ascii="Times New Roman" w:hAnsi="Times New Roman" w:cs="Times New Roman"/>
          <w:sz w:val="24"/>
          <w:szCs w:val="24"/>
        </w:rPr>
        <w:t xml:space="preserve">Pengambilan data akhir (post test) dilakukan terhadap setiap sampel keluarga untuk mengetahui kesehatan keluarga  dengan cara observasi dan wawancara menggunakan instrument pengumpul data satu bulan setelah dilakukan pendampingan oleh kader kesehatan. </w:t>
      </w:r>
      <w:r>
        <w:rPr>
          <w:rFonts w:ascii="Times New Roman" w:hAnsi="Times New Roman" w:cs="Times New Roman"/>
          <w:b/>
          <w:sz w:val="24"/>
          <w:szCs w:val="24"/>
        </w:rPr>
        <w:t xml:space="preserve"> </w:t>
      </w:r>
      <w:r w:rsidRPr="00627152">
        <w:rPr>
          <w:rFonts w:ascii="Times New Roman" w:hAnsi="Times New Roman" w:cs="Times New Roman"/>
          <w:sz w:val="24"/>
          <w:szCs w:val="24"/>
        </w:rPr>
        <w:t>D</w:t>
      </w:r>
      <w:r>
        <w:rPr>
          <w:rFonts w:ascii="Times New Roman" w:hAnsi="Times New Roman" w:cs="Times New Roman"/>
          <w:sz w:val="24"/>
          <w:szCs w:val="24"/>
        </w:rPr>
        <w:t xml:space="preserve">ata kesehatan keluarga sebelum dan sesudah intervensi berupa pendampingan kader kesehatan dianalisa dengan menggunakan </w:t>
      </w:r>
      <w:r w:rsidRPr="00627152">
        <w:rPr>
          <w:rFonts w:ascii="Times New Roman" w:hAnsi="Times New Roman" w:cs="Times New Roman"/>
          <w:i/>
          <w:sz w:val="24"/>
          <w:szCs w:val="24"/>
        </w:rPr>
        <w:t xml:space="preserve">Paired </w:t>
      </w:r>
      <w:r>
        <w:rPr>
          <w:rFonts w:ascii="Times New Roman" w:hAnsi="Times New Roman" w:cs="Times New Roman"/>
          <w:i/>
          <w:sz w:val="24"/>
          <w:szCs w:val="24"/>
        </w:rPr>
        <w:t xml:space="preserve">sample </w:t>
      </w:r>
      <w:r w:rsidRPr="00627152">
        <w:rPr>
          <w:rFonts w:ascii="Times New Roman" w:hAnsi="Times New Roman" w:cs="Times New Roman"/>
          <w:i/>
          <w:sz w:val="24"/>
          <w:szCs w:val="24"/>
        </w:rPr>
        <w:t>t test</w:t>
      </w:r>
      <w:r>
        <w:rPr>
          <w:rFonts w:ascii="Times New Roman" w:hAnsi="Times New Roman" w:cs="Times New Roman"/>
          <w:sz w:val="24"/>
          <w:szCs w:val="24"/>
        </w:rPr>
        <w:t xml:space="preserve">, sedangkan data kesehatan antara kelompok perlakuan dan kontrol dianalisa dengan menggunakan </w:t>
      </w:r>
      <w:r w:rsidRPr="00627152">
        <w:rPr>
          <w:rFonts w:ascii="Times New Roman" w:hAnsi="Times New Roman" w:cs="Times New Roman"/>
          <w:i/>
          <w:sz w:val="24"/>
          <w:szCs w:val="24"/>
        </w:rPr>
        <w:t>Independent sample t test</w:t>
      </w:r>
      <w:r>
        <w:rPr>
          <w:rFonts w:ascii="Times New Roman" w:hAnsi="Times New Roman" w:cs="Times New Roman"/>
          <w:i/>
          <w:sz w:val="24"/>
          <w:szCs w:val="24"/>
        </w:rPr>
        <w:t xml:space="preserve">, </w:t>
      </w:r>
      <w:r>
        <w:rPr>
          <w:rFonts w:ascii="Times New Roman" w:hAnsi="Times New Roman" w:cs="Times New Roman"/>
          <w:sz w:val="24"/>
          <w:szCs w:val="24"/>
        </w:rPr>
        <w:t>dengan tingkat kepercayaan 95 %</w:t>
      </w:r>
    </w:p>
    <w:p w:rsidR="00417341" w:rsidRPr="005B7EAC" w:rsidRDefault="00417341" w:rsidP="005B7EAC">
      <w:pPr>
        <w:spacing w:line="240" w:lineRule="auto"/>
        <w:rPr>
          <w:rFonts w:ascii="Times New Roman" w:hAnsi="Times New Roman"/>
          <w:b/>
          <w:sz w:val="24"/>
          <w:szCs w:val="24"/>
          <w:lang w:val="id-ID"/>
        </w:rPr>
      </w:pPr>
    </w:p>
    <w:p w:rsidR="00957A58" w:rsidRDefault="00053706" w:rsidP="00957A58">
      <w:pPr>
        <w:spacing w:after="0" w:line="240" w:lineRule="auto"/>
        <w:rPr>
          <w:rFonts w:ascii="Times New Roman" w:hAnsi="Times New Roman"/>
          <w:b/>
          <w:sz w:val="24"/>
          <w:szCs w:val="24"/>
        </w:rPr>
      </w:pPr>
      <w:r w:rsidRPr="00957A58">
        <w:rPr>
          <w:rFonts w:ascii="Times New Roman" w:hAnsi="Times New Roman"/>
          <w:b/>
          <w:sz w:val="24"/>
          <w:szCs w:val="24"/>
          <w:lang w:val="id-ID"/>
        </w:rPr>
        <w:t>Hasil Dan Pembahasan</w:t>
      </w:r>
    </w:p>
    <w:p w:rsidR="00E444F3" w:rsidRPr="00957A58" w:rsidRDefault="00E444F3" w:rsidP="00957A58">
      <w:pPr>
        <w:spacing w:after="0" w:line="240" w:lineRule="auto"/>
        <w:rPr>
          <w:rFonts w:ascii="Times New Roman" w:hAnsi="Times New Roman"/>
          <w:b/>
          <w:sz w:val="24"/>
          <w:szCs w:val="24"/>
          <w:lang w:val="id-ID"/>
        </w:rPr>
      </w:pPr>
      <w:r w:rsidRPr="00957A58">
        <w:rPr>
          <w:rFonts w:ascii="Times New Roman" w:hAnsi="Times New Roman"/>
          <w:sz w:val="24"/>
          <w:szCs w:val="24"/>
          <w:lang w:val="id-ID"/>
        </w:rPr>
        <w:t>Karakteristik Responden P</w:t>
      </w:r>
      <w:r w:rsidR="00053706" w:rsidRPr="00957A58">
        <w:rPr>
          <w:rFonts w:ascii="Times New Roman" w:hAnsi="Times New Roman"/>
          <w:sz w:val="24"/>
          <w:szCs w:val="24"/>
          <w:lang w:val="id-ID"/>
        </w:rPr>
        <w:t>e</w:t>
      </w:r>
      <w:r w:rsidRPr="00957A58">
        <w:rPr>
          <w:rFonts w:ascii="Times New Roman" w:hAnsi="Times New Roman"/>
          <w:sz w:val="24"/>
          <w:szCs w:val="24"/>
          <w:lang w:val="id-ID"/>
        </w:rPr>
        <w:t>nelitian</w:t>
      </w:r>
    </w:p>
    <w:p w:rsidR="00957A58" w:rsidRPr="00957A58" w:rsidRDefault="00E444F3" w:rsidP="00957A58">
      <w:pPr>
        <w:pStyle w:val="ListParagraph"/>
        <w:numPr>
          <w:ilvl w:val="0"/>
          <w:numId w:val="15"/>
        </w:numPr>
        <w:spacing w:after="100" w:line="240" w:lineRule="auto"/>
        <w:ind w:left="360"/>
        <w:jc w:val="both"/>
        <w:rPr>
          <w:rFonts w:ascii="Times New Roman" w:hAnsi="Times New Roman"/>
          <w:sz w:val="24"/>
          <w:szCs w:val="24"/>
          <w:lang w:val="id-ID"/>
        </w:rPr>
      </w:pPr>
      <w:r w:rsidRPr="00957A58">
        <w:rPr>
          <w:rFonts w:ascii="Times New Roman" w:hAnsi="Times New Roman"/>
          <w:sz w:val="24"/>
          <w:szCs w:val="24"/>
          <w:lang w:val="id-ID"/>
        </w:rPr>
        <w:t>Kelompok Perlakuan</w:t>
      </w:r>
    </w:p>
    <w:p w:rsidR="00E444F3" w:rsidRPr="00957A58" w:rsidRDefault="00A45E33" w:rsidP="00957A58">
      <w:pPr>
        <w:pStyle w:val="ListParagraph"/>
        <w:spacing w:after="100" w:line="240" w:lineRule="auto"/>
        <w:ind w:left="360"/>
        <w:jc w:val="both"/>
        <w:rPr>
          <w:rFonts w:ascii="Times New Roman" w:hAnsi="Times New Roman"/>
          <w:sz w:val="24"/>
          <w:szCs w:val="24"/>
          <w:lang w:val="id-ID"/>
        </w:rPr>
      </w:pPr>
      <w:r w:rsidRPr="00957A58">
        <w:rPr>
          <w:rFonts w:ascii="Times New Roman" w:hAnsi="Times New Roman"/>
          <w:sz w:val="24"/>
          <w:szCs w:val="24"/>
          <w:lang w:val="id-ID"/>
        </w:rPr>
        <w:t xml:space="preserve">Berdasarkan </w:t>
      </w:r>
      <w:r w:rsidR="00E444F3" w:rsidRPr="00957A58">
        <w:rPr>
          <w:rFonts w:ascii="Times New Roman" w:hAnsi="Times New Roman"/>
          <w:sz w:val="24"/>
          <w:szCs w:val="24"/>
          <w:lang w:val="id-ID"/>
        </w:rPr>
        <w:t>tingkat pendidikan yang terbanyak adalah tingkat pendidikan SD yaitu 12 responden (40%)</w:t>
      </w:r>
      <w:r w:rsidRPr="00957A58">
        <w:rPr>
          <w:rFonts w:ascii="Times New Roman" w:hAnsi="Times New Roman"/>
          <w:sz w:val="24"/>
          <w:szCs w:val="24"/>
          <w:lang w:val="id-ID"/>
        </w:rPr>
        <w:t xml:space="preserve"> </w:t>
      </w:r>
      <w:r w:rsidR="00E444F3" w:rsidRPr="00957A58">
        <w:rPr>
          <w:rFonts w:ascii="Times New Roman" w:hAnsi="Times New Roman"/>
          <w:sz w:val="24"/>
          <w:szCs w:val="24"/>
          <w:lang w:val="id-ID"/>
        </w:rPr>
        <w:t>usia yang terbanyak adalah termasuk dalam usia dewasa awal yaitu 10 responden (33,3%)</w:t>
      </w:r>
    </w:p>
    <w:p w:rsidR="00957A58" w:rsidRPr="00957A58" w:rsidRDefault="00E444F3" w:rsidP="00957A58">
      <w:pPr>
        <w:pStyle w:val="ListParagraph"/>
        <w:numPr>
          <w:ilvl w:val="0"/>
          <w:numId w:val="15"/>
        </w:numPr>
        <w:spacing w:after="100" w:line="240" w:lineRule="auto"/>
        <w:ind w:left="360"/>
        <w:jc w:val="both"/>
        <w:rPr>
          <w:rFonts w:ascii="Times New Roman" w:hAnsi="Times New Roman"/>
          <w:sz w:val="24"/>
          <w:szCs w:val="24"/>
          <w:lang w:val="id-ID"/>
        </w:rPr>
      </w:pPr>
      <w:r w:rsidRPr="00957A58">
        <w:rPr>
          <w:rFonts w:ascii="Times New Roman" w:hAnsi="Times New Roman"/>
          <w:sz w:val="24"/>
          <w:szCs w:val="24"/>
          <w:lang w:val="id-ID"/>
        </w:rPr>
        <w:lastRenderedPageBreak/>
        <w:t>Kelompok Kontrol</w:t>
      </w:r>
    </w:p>
    <w:p w:rsidR="00E444F3" w:rsidRPr="00957A58" w:rsidRDefault="00A45E33" w:rsidP="00957A58">
      <w:pPr>
        <w:pStyle w:val="ListParagraph"/>
        <w:spacing w:after="100" w:line="240" w:lineRule="auto"/>
        <w:ind w:left="360"/>
        <w:jc w:val="both"/>
        <w:rPr>
          <w:rFonts w:ascii="Times New Roman" w:hAnsi="Times New Roman"/>
          <w:sz w:val="24"/>
          <w:szCs w:val="24"/>
          <w:lang w:val="id-ID"/>
        </w:rPr>
      </w:pPr>
      <w:r w:rsidRPr="00957A58">
        <w:rPr>
          <w:rFonts w:ascii="Times New Roman" w:hAnsi="Times New Roman"/>
          <w:sz w:val="24"/>
          <w:szCs w:val="24"/>
          <w:lang w:val="id-ID"/>
        </w:rPr>
        <w:t xml:space="preserve">Berdasarkan </w:t>
      </w:r>
      <w:r w:rsidR="00E444F3" w:rsidRPr="00957A58">
        <w:rPr>
          <w:rFonts w:ascii="Times New Roman" w:hAnsi="Times New Roman"/>
          <w:sz w:val="24"/>
          <w:szCs w:val="24"/>
          <w:lang w:val="id-ID"/>
        </w:rPr>
        <w:t>tingkat pendidikan yang terbanyak adalah tingkat pendidikan SD yaitu 16 responden (53,3%)</w:t>
      </w:r>
      <w:r w:rsidRPr="00957A58">
        <w:rPr>
          <w:rFonts w:ascii="Times New Roman" w:hAnsi="Times New Roman"/>
          <w:sz w:val="24"/>
          <w:szCs w:val="24"/>
          <w:lang w:val="id-ID"/>
        </w:rPr>
        <w:t xml:space="preserve"> dan</w:t>
      </w:r>
      <w:r w:rsidR="00E444F3" w:rsidRPr="00957A58">
        <w:rPr>
          <w:rFonts w:ascii="Times New Roman" w:hAnsi="Times New Roman"/>
          <w:sz w:val="24"/>
          <w:szCs w:val="24"/>
          <w:lang w:val="id-ID"/>
        </w:rPr>
        <w:t xml:space="preserve"> usia yang terbanyak adalah termasuk dewasa awal yaitu 13 responden (43,3%)</w:t>
      </w:r>
    </w:p>
    <w:p w:rsidR="00385EFB" w:rsidRPr="00957A58" w:rsidRDefault="00595DEB" w:rsidP="00C42B42">
      <w:pPr>
        <w:pStyle w:val="ListParagraph"/>
        <w:spacing w:after="100" w:line="240" w:lineRule="auto"/>
        <w:ind w:left="142"/>
        <w:jc w:val="center"/>
        <w:rPr>
          <w:rFonts w:ascii="Times New Roman" w:hAnsi="Times New Roman"/>
          <w:b/>
          <w:sz w:val="20"/>
          <w:szCs w:val="20"/>
        </w:rPr>
      </w:pPr>
      <w:r w:rsidRPr="00C42B42">
        <w:rPr>
          <w:rFonts w:ascii="Times New Roman" w:hAnsi="Times New Roman"/>
          <w:b/>
          <w:sz w:val="20"/>
          <w:szCs w:val="20"/>
          <w:lang w:val="id-ID"/>
        </w:rPr>
        <w:t xml:space="preserve">Tabel 1. </w:t>
      </w:r>
      <w:r w:rsidR="00C42B42">
        <w:rPr>
          <w:rFonts w:ascii="Times New Roman" w:hAnsi="Times New Roman"/>
          <w:b/>
          <w:sz w:val="20"/>
          <w:szCs w:val="20"/>
          <w:lang w:val="id-ID"/>
        </w:rPr>
        <w:t xml:space="preserve">Hasil </w:t>
      </w:r>
      <w:r w:rsidR="00385EFB" w:rsidRPr="00C42B42">
        <w:rPr>
          <w:rFonts w:ascii="Times New Roman" w:hAnsi="Times New Roman"/>
          <w:b/>
          <w:sz w:val="20"/>
          <w:szCs w:val="20"/>
          <w:lang w:val="id-ID"/>
        </w:rPr>
        <w:t>Kesehatan Keluarga pada kelompok perlakuan sebelum dan sesudah dilakukan pe</w:t>
      </w:r>
      <w:r w:rsidR="00957A58">
        <w:rPr>
          <w:rFonts w:ascii="Times New Roman" w:hAnsi="Times New Roman"/>
          <w:b/>
          <w:sz w:val="20"/>
          <w:szCs w:val="20"/>
          <w:lang w:val="id-ID"/>
        </w:rPr>
        <w:t>ndampingan oleh kader kesehatan</w:t>
      </w:r>
    </w:p>
    <w:p w:rsidR="00957A58" w:rsidRPr="00957A58" w:rsidRDefault="00957A58" w:rsidP="00C42B42">
      <w:pPr>
        <w:pStyle w:val="ListParagraph"/>
        <w:spacing w:after="100" w:line="240" w:lineRule="auto"/>
        <w:ind w:left="142"/>
        <w:jc w:val="center"/>
        <w:rPr>
          <w:rFonts w:ascii="Times New Roman" w:hAnsi="Times New Roman"/>
          <w:b/>
          <w:sz w:val="20"/>
          <w:szCs w:val="20"/>
        </w:rPr>
      </w:pP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2189"/>
        <w:gridCol w:w="759"/>
        <w:gridCol w:w="728"/>
        <w:gridCol w:w="801"/>
        <w:gridCol w:w="912"/>
      </w:tblGrid>
      <w:tr w:rsidR="00385EFB" w:rsidRPr="00C42B42" w:rsidTr="00F72A2B">
        <w:trPr>
          <w:jc w:val="center"/>
        </w:trPr>
        <w:tc>
          <w:tcPr>
            <w:tcW w:w="510" w:type="dxa"/>
            <w:vMerge w:val="restart"/>
            <w:tcBorders>
              <w:top w:val="single" w:sz="4" w:space="0" w:color="auto"/>
              <w:bottom w:val="nil"/>
            </w:tcBorders>
            <w:vAlign w:val="center"/>
          </w:tcPr>
          <w:p w:rsidR="00385EFB" w:rsidRPr="00C42B42" w:rsidRDefault="00385EFB" w:rsidP="00595DEB">
            <w:pPr>
              <w:pStyle w:val="ListParagraph"/>
              <w:ind w:left="0"/>
              <w:jc w:val="center"/>
              <w:rPr>
                <w:rFonts w:ascii="Times New Roman" w:hAnsi="Times New Roman"/>
                <w:sz w:val="20"/>
                <w:szCs w:val="20"/>
              </w:rPr>
            </w:pPr>
            <w:r w:rsidRPr="00C42B42">
              <w:rPr>
                <w:rFonts w:ascii="Times New Roman" w:hAnsi="Times New Roman"/>
                <w:sz w:val="20"/>
                <w:szCs w:val="20"/>
              </w:rPr>
              <w:t>No</w:t>
            </w:r>
          </w:p>
        </w:tc>
        <w:tc>
          <w:tcPr>
            <w:tcW w:w="2189" w:type="dxa"/>
            <w:vMerge w:val="restart"/>
            <w:tcBorders>
              <w:top w:val="single" w:sz="4" w:space="0" w:color="auto"/>
              <w:bottom w:val="nil"/>
            </w:tcBorders>
            <w:vAlign w:val="center"/>
          </w:tcPr>
          <w:p w:rsidR="00385EFB" w:rsidRPr="00C42B42" w:rsidRDefault="00385EFB" w:rsidP="00595DEB">
            <w:pPr>
              <w:pStyle w:val="ListParagraph"/>
              <w:ind w:left="0"/>
              <w:jc w:val="center"/>
              <w:rPr>
                <w:rFonts w:ascii="Times New Roman" w:hAnsi="Times New Roman"/>
                <w:sz w:val="20"/>
                <w:szCs w:val="20"/>
              </w:rPr>
            </w:pPr>
            <w:r w:rsidRPr="00C42B42">
              <w:rPr>
                <w:rFonts w:ascii="Times New Roman" w:hAnsi="Times New Roman"/>
                <w:sz w:val="20"/>
                <w:szCs w:val="20"/>
              </w:rPr>
              <w:t>Indikator</w:t>
            </w:r>
          </w:p>
        </w:tc>
        <w:tc>
          <w:tcPr>
            <w:tcW w:w="1487" w:type="dxa"/>
            <w:gridSpan w:val="2"/>
            <w:tcBorders>
              <w:top w:val="single" w:sz="4" w:space="0" w:color="auto"/>
              <w:bottom w:val="single" w:sz="4" w:space="0" w:color="auto"/>
            </w:tcBorders>
            <w:vAlign w:val="center"/>
          </w:tcPr>
          <w:p w:rsidR="00385EFB" w:rsidRPr="00C42B42" w:rsidRDefault="00385EFB" w:rsidP="00595DEB">
            <w:pPr>
              <w:pStyle w:val="ListParagraph"/>
              <w:ind w:left="0"/>
              <w:jc w:val="center"/>
              <w:rPr>
                <w:rFonts w:ascii="Times New Roman" w:hAnsi="Times New Roman"/>
                <w:sz w:val="20"/>
                <w:szCs w:val="20"/>
              </w:rPr>
            </w:pPr>
            <w:r w:rsidRPr="00C42B42">
              <w:rPr>
                <w:rFonts w:ascii="Times New Roman" w:hAnsi="Times New Roman"/>
                <w:sz w:val="20"/>
                <w:szCs w:val="20"/>
              </w:rPr>
              <w:t>Sebelum</w:t>
            </w:r>
          </w:p>
        </w:tc>
        <w:tc>
          <w:tcPr>
            <w:tcW w:w="1713" w:type="dxa"/>
            <w:gridSpan w:val="2"/>
            <w:tcBorders>
              <w:top w:val="single" w:sz="4" w:space="0" w:color="auto"/>
              <w:bottom w:val="single" w:sz="4" w:space="0" w:color="auto"/>
            </w:tcBorders>
            <w:vAlign w:val="center"/>
          </w:tcPr>
          <w:p w:rsidR="00385EFB" w:rsidRPr="00C42B42" w:rsidRDefault="00385EFB" w:rsidP="00595DEB">
            <w:pPr>
              <w:pStyle w:val="ListParagraph"/>
              <w:ind w:left="0"/>
              <w:jc w:val="center"/>
              <w:rPr>
                <w:rFonts w:ascii="Times New Roman" w:hAnsi="Times New Roman"/>
                <w:sz w:val="20"/>
                <w:szCs w:val="20"/>
              </w:rPr>
            </w:pPr>
            <w:r w:rsidRPr="00C42B42">
              <w:rPr>
                <w:rFonts w:ascii="Times New Roman" w:hAnsi="Times New Roman"/>
                <w:sz w:val="20"/>
                <w:szCs w:val="20"/>
              </w:rPr>
              <w:t>Sesudah</w:t>
            </w:r>
          </w:p>
        </w:tc>
      </w:tr>
      <w:tr w:rsidR="00385EFB" w:rsidRPr="00C42B42" w:rsidTr="00F72A2B">
        <w:trPr>
          <w:jc w:val="center"/>
        </w:trPr>
        <w:tc>
          <w:tcPr>
            <w:tcW w:w="510" w:type="dxa"/>
            <w:vMerge/>
            <w:tcBorders>
              <w:top w:val="nil"/>
              <w:bottom w:val="single" w:sz="4" w:space="0" w:color="auto"/>
            </w:tcBorders>
            <w:vAlign w:val="center"/>
          </w:tcPr>
          <w:p w:rsidR="00385EFB" w:rsidRPr="00C42B42" w:rsidRDefault="00385EFB" w:rsidP="00595DEB">
            <w:pPr>
              <w:pStyle w:val="ListParagraph"/>
              <w:ind w:left="0"/>
              <w:jc w:val="center"/>
              <w:rPr>
                <w:rFonts w:ascii="Times New Roman" w:hAnsi="Times New Roman"/>
                <w:sz w:val="20"/>
                <w:szCs w:val="20"/>
              </w:rPr>
            </w:pPr>
          </w:p>
        </w:tc>
        <w:tc>
          <w:tcPr>
            <w:tcW w:w="2189" w:type="dxa"/>
            <w:vMerge/>
            <w:tcBorders>
              <w:top w:val="nil"/>
              <w:bottom w:val="single" w:sz="4" w:space="0" w:color="auto"/>
            </w:tcBorders>
          </w:tcPr>
          <w:p w:rsidR="00385EFB" w:rsidRPr="00C42B42" w:rsidRDefault="00385EFB" w:rsidP="00595DEB">
            <w:pPr>
              <w:pStyle w:val="ListParagraph"/>
              <w:ind w:left="0"/>
              <w:rPr>
                <w:rFonts w:ascii="Times New Roman" w:hAnsi="Times New Roman"/>
                <w:sz w:val="20"/>
                <w:szCs w:val="20"/>
              </w:rPr>
            </w:pPr>
          </w:p>
        </w:tc>
        <w:tc>
          <w:tcPr>
            <w:tcW w:w="759" w:type="dxa"/>
            <w:tcBorders>
              <w:top w:val="single" w:sz="4" w:space="0" w:color="auto"/>
              <w:bottom w:val="single" w:sz="4" w:space="0" w:color="auto"/>
            </w:tcBorders>
            <w:vAlign w:val="center"/>
          </w:tcPr>
          <w:p w:rsidR="00385EFB" w:rsidRPr="00C42B42" w:rsidRDefault="00B80FBE" w:rsidP="00595DEB">
            <w:pPr>
              <w:pStyle w:val="ListParagraph"/>
              <w:ind w:left="0"/>
              <w:jc w:val="center"/>
              <w:rPr>
                <w:rFonts w:ascii="Times New Roman" w:hAnsi="Times New Roman"/>
                <w:sz w:val="20"/>
                <w:szCs w:val="20"/>
              </w:rPr>
            </w:pPr>
            <w:r w:rsidRPr="00C42B42">
              <w:rPr>
                <w:rFonts w:ascii="Times New Roman" w:hAnsi="Times New Roman"/>
                <w:sz w:val="20"/>
                <w:szCs w:val="20"/>
              </w:rPr>
              <w:t>F</w:t>
            </w:r>
          </w:p>
        </w:tc>
        <w:tc>
          <w:tcPr>
            <w:tcW w:w="728" w:type="dxa"/>
            <w:tcBorders>
              <w:top w:val="single" w:sz="4" w:space="0" w:color="auto"/>
              <w:bottom w:val="single" w:sz="4" w:space="0" w:color="auto"/>
            </w:tcBorders>
            <w:vAlign w:val="center"/>
          </w:tcPr>
          <w:p w:rsidR="00385EFB" w:rsidRPr="00C42B42" w:rsidRDefault="00385EFB" w:rsidP="00595DEB">
            <w:pPr>
              <w:pStyle w:val="ListParagraph"/>
              <w:ind w:left="0"/>
              <w:jc w:val="center"/>
              <w:rPr>
                <w:rFonts w:ascii="Times New Roman" w:hAnsi="Times New Roman"/>
                <w:sz w:val="20"/>
                <w:szCs w:val="20"/>
              </w:rPr>
            </w:pPr>
            <w:r w:rsidRPr="00C42B42">
              <w:rPr>
                <w:rFonts w:ascii="Times New Roman" w:hAnsi="Times New Roman"/>
                <w:sz w:val="20"/>
                <w:szCs w:val="20"/>
              </w:rPr>
              <w:t>%</w:t>
            </w:r>
          </w:p>
        </w:tc>
        <w:tc>
          <w:tcPr>
            <w:tcW w:w="801" w:type="dxa"/>
            <w:tcBorders>
              <w:top w:val="single" w:sz="4" w:space="0" w:color="auto"/>
              <w:bottom w:val="single" w:sz="4" w:space="0" w:color="auto"/>
            </w:tcBorders>
            <w:vAlign w:val="center"/>
          </w:tcPr>
          <w:p w:rsidR="00385EFB" w:rsidRPr="00C42B42" w:rsidRDefault="00385EFB" w:rsidP="00595DEB">
            <w:pPr>
              <w:pStyle w:val="ListParagraph"/>
              <w:ind w:left="0"/>
              <w:jc w:val="center"/>
              <w:rPr>
                <w:rFonts w:ascii="Times New Roman" w:hAnsi="Times New Roman"/>
                <w:sz w:val="20"/>
                <w:szCs w:val="20"/>
              </w:rPr>
            </w:pPr>
            <w:r w:rsidRPr="00C42B42">
              <w:rPr>
                <w:rFonts w:ascii="Times New Roman" w:hAnsi="Times New Roman"/>
                <w:sz w:val="20"/>
                <w:szCs w:val="20"/>
              </w:rPr>
              <w:t>f</w:t>
            </w:r>
          </w:p>
        </w:tc>
        <w:tc>
          <w:tcPr>
            <w:tcW w:w="912" w:type="dxa"/>
            <w:tcBorders>
              <w:top w:val="single" w:sz="4" w:space="0" w:color="auto"/>
              <w:bottom w:val="single" w:sz="4" w:space="0" w:color="auto"/>
            </w:tcBorders>
            <w:vAlign w:val="center"/>
          </w:tcPr>
          <w:p w:rsidR="00385EFB" w:rsidRPr="00C42B42" w:rsidRDefault="00385EFB" w:rsidP="00595DEB">
            <w:pPr>
              <w:pStyle w:val="ListParagraph"/>
              <w:ind w:left="0"/>
              <w:jc w:val="center"/>
              <w:rPr>
                <w:rFonts w:ascii="Times New Roman" w:hAnsi="Times New Roman"/>
                <w:sz w:val="20"/>
                <w:szCs w:val="20"/>
              </w:rPr>
            </w:pPr>
            <w:r w:rsidRPr="00C42B42">
              <w:rPr>
                <w:rFonts w:ascii="Times New Roman" w:hAnsi="Times New Roman"/>
                <w:sz w:val="20"/>
                <w:szCs w:val="20"/>
              </w:rPr>
              <w:t>%</w:t>
            </w:r>
          </w:p>
        </w:tc>
      </w:tr>
      <w:tr w:rsidR="00385EFB" w:rsidRPr="00C42B42" w:rsidTr="00F72A2B">
        <w:trPr>
          <w:jc w:val="center"/>
        </w:trPr>
        <w:tc>
          <w:tcPr>
            <w:tcW w:w="510" w:type="dxa"/>
            <w:tcBorders>
              <w:top w:val="single" w:sz="4" w:space="0" w:color="auto"/>
            </w:tcBorders>
          </w:tcPr>
          <w:p w:rsidR="00385EFB" w:rsidRPr="00C42B42" w:rsidRDefault="00385EFB" w:rsidP="00595DEB">
            <w:pPr>
              <w:pStyle w:val="ListParagraph"/>
              <w:ind w:left="0"/>
              <w:rPr>
                <w:rFonts w:ascii="Times New Roman" w:hAnsi="Times New Roman"/>
                <w:sz w:val="20"/>
                <w:szCs w:val="20"/>
              </w:rPr>
            </w:pPr>
            <w:r w:rsidRPr="00C42B42">
              <w:rPr>
                <w:rFonts w:ascii="Times New Roman" w:hAnsi="Times New Roman"/>
                <w:sz w:val="20"/>
                <w:szCs w:val="20"/>
              </w:rPr>
              <w:t>1</w:t>
            </w:r>
          </w:p>
        </w:tc>
        <w:tc>
          <w:tcPr>
            <w:tcW w:w="2189" w:type="dxa"/>
            <w:tcBorders>
              <w:top w:val="single" w:sz="4" w:space="0" w:color="auto"/>
            </w:tcBorders>
          </w:tcPr>
          <w:p w:rsidR="00385EFB" w:rsidRPr="00C42B42" w:rsidRDefault="00385EFB" w:rsidP="00595DEB">
            <w:pPr>
              <w:pStyle w:val="ListParagraph"/>
              <w:ind w:left="0"/>
              <w:rPr>
                <w:rFonts w:ascii="Times New Roman" w:hAnsi="Times New Roman"/>
                <w:sz w:val="20"/>
                <w:szCs w:val="20"/>
              </w:rPr>
            </w:pPr>
            <w:r w:rsidRPr="00C42B42">
              <w:rPr>
                <w:rFonts w:ascii="Times New Roman" w:hAnsi="Times New Roman"/>
                <w:sz w:val="20"/>
                <w:szCs w:val="20"/>
              </w:rPr>
              <w:t>Keluarga Sehat</w:t>
            </w:r>
          </w:p>
        </w:tc>
        <w:tc>
          <w:tcPr>
            <w:tcW w:w="759" w:type="dxa"/>
            <w:tcBorders>
              <w:top w:val="single" w:sz="4" w:space="0" w:color="auto"/>
            </w:tcBorders>
            <w:vAlign w:val="center"/>
          </w:tcPr>
          <w:p w:rsidR="00385EFB" w:rsidRPr="00C42B42" w:rsidRDefault="00385EFB" w:rsidP="00595DEB">
            <w:pPr>
              <w:pStyle w:val="ListParagraph"/>
              <w:ind w:left="0"/>
              <w:jc w:val="center"/>
              <w:rPr>
                <w:rFonts w:ascii="Times New Roman" w:hAnsi="Times New Roman"/>
                <w:sz w:val="20"/>
                <w:szCs w:val="20"/>
              </w:rPr>
            </w:pPr>
            <w:r w:rsidRPr="00C42B42">
              <w:rPr>
                <w:rFonts w:ascii="Times New Roman" w:hAnsi="Times New Roman"/>
                <w:sz w:val="20"/>
                <w:szCs w:val="20"/>
              </w:rPr>
              <w:t>1</w:t>
            </w:r>
          </w:p>
        </w:tc>
        <w:tc>
          <w:tcPr>
            <w:tcW w:w="728" w:type="dxa"/>
            <w:tcBorders>
              <w:top w:val="single" w:sz="4" w:space="0" w:color="auto"/>
            </w:tcBorders>
            <w:vAlign w:val="center"/>
          </w:tcPr>
          <w:p w:rsidR="00385EFB" w:rsidRPr="00C42B42" w:rsidRDefault="00385EFB" w:rsidP="00595DEB">
            <w:pPr>
              <w:pStyle w:val="ListParagraph"/>
              <w:ind w:left="0"/>
              <w:jc w:val="center"/>
              <w:rPr>
                <w:rFonts w:ascii="Times New Roman" w:hAnsi="Times New Roman"/>
                <w:sz w:val="20"/>
                <w:szCs w:val="20"/>
              </w:rPr>
            </w:pPr>
            <w:r w:rsidRPr="00C42B42">
              <w:rPr>
                <w:rFonts w:ascii="Times New Roman" w:hAnsi="Times New Roman"/>
                <w:sz w:val="20"/>
                <w:szCs w:val="20"/>
              </w:rPr>
              <w:t>3,3</w:t>
            </w:r>
          </w:p>
        </w:tc>
        <w:tc>
          <w:tcPr>
            <w:tcW w:w="801" w:type="dxa"/>
            <w:tcBorders>
              <w:top w:val="single" w:sz="4" w:space="0" w:color="auto"/>
            </w:tcBorders>
            <w:vAlign w:val="center"/>
          </w:tcPr>
          <w:p w:rsidR="00385EFB" w:rsidRPr="00C42B42" w:rsidRDefault="00385EFB" w:rsidP="00595DEB">
            <w:pPr>
              <w:pStyle w:val="ListParagraph"/>
              <w:ind w:left="0"/>
              <w:jc w:val="center"/>
              <w:rPr>
                <w:rFonts w:ascii="Times New Roman" w:hAnsi="Times New Roman"/>
                <w:sz w:val="20"/>
                <w:szCs w:val="20"/>
              </w:rPr>
            </w:pPr>
            <w:r w:rsidRPr="00C42B42">
              <w:rPr>
                <w:rFonts w:ascii="Times New Roman" w:hAnsi="Times New Roman"/>
                <w:sz w:val="20"/>
                <w:szCs w:val="20"/>
              </w:rPr>
              <w:t>16</w:t>
            </w:r>
          </w:p>
        </w:tc>
        <w:tc>
          <w:tcPr>
            <w:tcW w:w="912" w:type="dxa"/>
            <w:tcBorders>
              <w:top w:val="single" w:sz="4" w:space="0" w:color="auto"/>
            </w:tcBorders>
            <w:vAlign w:val="center"/>
          </w:tcPr>
          <w:p w:rsidR="00385EFB" w:rsidRPr="00C42B42" w:rsidRDefault="00385EFB" w:rsidP="00595DEB">
            <w:pPr>
              <w:pStyle w:val="ListParagraph"/>
              <w:ind w:left="0"/>
              <w:jc w:val="center"/>
              <w:rPr>
                <w:rFonts w:ascii="Times New Roman" w:hAnsi="Times New Roman"/>
                <w:sz w:val="20"/>
                <w:szCs w:val="20"/>
              </w:rPr>
            </w:pPr>
            <w:r w:rsidRPr="00C42B42">
              <w:rPr>
                <w:rFonts w:ascii="Times New Roman" w:hAnsi="Times New Roman"/>
                <w:sz w:val="20"/>
                <w:szCs w:val="20"/>
              </w:rPr>
              <w:t>53,3</w:t>
            </w:r>
          </w:p>
        </w:tc>
      </w:tr>
      <w:tr w:rsidR="00385EFB" w:rsidRPr="00C42B42" w:rsidTr="00F72A2B">
        <w:trPr>
          <w:jc w:val="center"/>
        </w:trPr>
        <w:tc>
          <w:tcPr>
            <w:tcW w:w="510" w:type="dxa"/>
          </w:tcPr>
          <w:p w:rsidR="00385EFB" w:rsidRPr="00C42B42" w:rsidRDefault="00385EFB" w:rsidP="00595DEB">
            <w:pPr>
              <w:pStyle w:val="ListParagraph"/>
              <w:ind w:left="0"/>
              <w:rPr>
                <w:rFonts w:ascii="Times New Roman" w:hAnsi="Times New Roman"/>
                <w:sz w:val="20"/>
                <w:szCs w:val="20"/>
              </w:rPr>
            </w:pPr>
            <w:r w:rsidRPr="00C42B42">
              <w:rPr>
                <w:rFonts w:ascii="Times New Roman" w:hAnsi="Times New Roman"/>
                <w:sz w:val="20"/>
                <w:szCs w:val="20"/>
              </w:rPr>
              <w:t>2</w:t>
            </w:r>
          </w:p>
        </w:tc>
        <w:tc>
          <w:tcPr>
            <w:tcW w:w="2189" w:type="dxa"/>
          </w:tcPr>
          <w:p w:rsidR="00385EFB" w:rsidRPr="00C42B42" w:rsidRDefault="00385EFB" w:rsidP="00595DEB">
            <w:pPr>
              <w:pStyle w:val="ListParagraph"/>
              <w:ind w:left="0"/>
              <w:rPr>
                <w:rFonts w:ascii="Times New Roman" w:hAnsi="Times New Roman"/>
                <w:sz w:val="20"/>
                <w:szCs w:val="20"/>
              </w:rPr>
            </w:pPr>
            <w:r w:rsidRPr="00C42B42">
              <w:rPr>
                <w:rFonts w:ascii="Times New Roman" w:hAnsi="Times New Roman"/>
                <w:sz w:val="20"/>
                <w:szCs w:val="20"/>
              </w:rPr>
              <w:t>Keluarga pra sehat</w:t>
            </w:r>
          </w:p>
        </w:tc>
        <w:tc>
          <w:tcPr>
            <w:tcW w:w="759" w:type="dxa"/>
            <w:vAlign w:val="center"/>
          </w:tcPr>
          <w:p w:rsidR="00385EFB" w:rsidRPr="00C42B42" w:rsidRDefault="00385EFB" w:rsidP="00595DEB">
            <w:pPr>
              <w:pStyle w:val="ListParagraph"/>
              <w:ind w:left="0"/>
              <w:jc w:val="center"/>
              <w:rPr>
                <w:rFonts w:ascii="Times New Roman" w:hAnsi="Times New Roman"/>
                <w:sz w:val="20"/>
                <w:szCs w:val="20"/>
              </w:rPr>
            </w:pPr>
            <w:r w:rsidRPr="00C42B42">
              <w:rPr>
                <w:rFonts w:ascii="Times New Roman" w:hAnsi="Times New Roman"/>
                <w:sz w:val="20"/>
                <w:szCs w:val="20"/>
              </w:rPr>
              <w:t>21</w:t>
            </w:r>
          </w:p>
        </w:tc>
        <w:tc>
          <w:tcPr>
            <w:tcW w:w="728" w:type="dxa"/>
            <w:vAlign w:val="center"/>
          </w:tcPr>
          <w:p w:rsidR="00385EFB" w:rsidRPr="00C42B42" w:rsidRDefault="00385EFB" w:rsidP="00595DEB">
            <w:pPr>
              <w:pStyle w:val="ListParagraph"/>
              <w:ind w:left="0"/>
              <w:jc w:val="center"/>
              <w:rPr>
                <w:rFonts w:ascii="Times New Roman" w:hAnsi="Times New Roman"/>
                <w:sz w:val="20"/>
                <w:szCs w:val="20"/>
              </w:rPr>
            </w:pPr>
            <w:r w:rsidRPr="00C42B42">
              <w:rPr>
                <w:rFonts w:ascii="Times New Roman" w:hAnsi="Times New Roman"/>
                <w:sz w:val="20"/>
                <w:szCs w:val="20"/>
              </w:rPr>
              <w:t>70</w:t>
            </w:r>
          </w:p>
        </w:tc>
        <w:tc>
          <w:tcPr>
            <w:tcW w:w="801" w:type="dxa"/>
            <w:vAlign w:val="center"/>
          </w:tcPr>
          <w:p w:rsidR="00385EFB" w:rsidRPr="00C42B42" w:rsidRDefault="00385EFB" w:rsidP="00595DEB">
            <w:pPr>
              <w:pStyle w:val="ListParagraph"/>
              <w:ind w:left="0"/>
              <w:jc w:val="center"/>
              <w:rPr>
                <w:rFonts w:ascii="Times New Roman" w:hAnsi="Times New Roman"/>
                <w:sz w:val="20"/>
                <w:szCs w:val="20"/>
              </w:rPr>
            </w:pPr>
            <w:r w:rsidRPr="00C42B42">
              <w:rPr>
                <w:rFonts w:ascii="Times New Roman" w:hAnsi="Times New Roman"/>
                <w:sz w:val="20"/>
                <w:szCs w:val="20"/>
              </w:rPr>
              <w:t>14</w:t>
            </w:r>
          </w:p>
        </w:tc>
        <w:tc>
          <w:tcPr>
            <w:tcW w:w="912" w:type="dxa"/>
            <w:vAlign w:val="center"/>
          </w:tcPr>
          <w:p w:rsidR="00385EFB" w:rsidRPr="00C42B42" w:rsidRDefault="00385EFB" w:rsidP="00595DEB">
            <w:pPr>
              <w:pStyle w:val="ListParagraph"/>
              <w:ind w:left="0"/>
              <w:jc w:val="center"/>
              <w:rPr>
                <w:rFonts w:ascii="Times New Roman" w:hAnsi="Times New Roman"/>
                <w:sz w:val="20"/>
                <w:szCs w:val="20"/>
              </w:rPr>
            </w:pPr>
            <w:r w:rsidRPr="00C42B42">
              <w:rPr>
                <w:rFonts w:ascii="Times New Roman" w:hAnsi="Times New Roman"/>
                <w:sz w:val="20"/>
                <w:szCs w:val="20"/>
              </w:rPr>
              <w:t>46,7</w:t>
            </w:r>
          </w:p>
        </w:tc>
      </w:tr>
      <w:tr w:rsidR="00385EFB" w:rsidRPr="00C42B42" w:rsidTr="00F72A2B">
        <w:trPr>
          <w:jc w:val="center"/>
        </w:trPr>
        <w:tc>
          <w:tcPr>
            <w:tcW w:w="510" w:type="dxa"/>
          </w:tcPr>
          <w:p w:rsidR="00385EFB" w:rsidRPr="00C42B42" w:rsidRDefault="00385EFB" w:rsidP="00595DEB">
            <w:pPr>
              <w:pStyle w:val="ListParagraph"/>
              <w:ind w:left="0"/>
              <w:rPr>
                <w:rFonts w:ascii="Times New Roman" w:hAnsi="Times New Roman"/>
                <w:sz w:val="20"/>
                <w:szCs w:val="20"/>
              </w:rPr>
            </w:pPr>
            <w:r w:rsidRPr="00C42B42">
              <w:rPr>
                <w:rFonts w:ascii="Times New Roman" w:hAnsi="Times New Roman"/>
                <w:sz w:val="20"/>
                <w:szCs w:val="20"/>
              </w:rPr>
              <w:t>3</w:t>
            </w:r>
          </w:p>
        </w:tc>
        <w:tc>
          <w:tcPr>
            <w:tcW w:w="2189" w:type="dxa"/>
          </w:tcPr>
          <w:p w:rsidR="00385EFB" w:rsidRPr="00C42B42" w:rsidRDefault="00385EFB" w:rsidP="00595DEB">
            <w:pPr>
              <w:pStyle w:val="ListParagraph"/>
              <w:ind w:left="0"/>
              <w:rPr>
                <w:rFonts w:ascii="Times New Roman" w:hAnsi="Times New Roman"/>
                <w:sz w:val="20"/>
                <w:szCs w:val="20"/>
              </w:rPr>
            </w:pPr>
            <w:r w:rsidRPr="00C42B42">
              <w:rPr>
                <w:rFonts w:ascii="Times New Roman" w:hAnsi="Times New Roman"/>
                <w:sz w:val="20"/>
                <w:szCs w:val="20"/>
              </w:rPr>
              <w:t>Keluarga tidak sehat</w:t>
            </w:r>
          </w:p>
        </w:tc>
        <w:tc>
          <w:tcPr>
            <w:tcW w:w="759" w:type="dxa"/>
            <w:vAlign w:val="center"/>
          </w:tcPr>
          <w:p w:rsidR="00385EFB" w:rsidRPr="00C42B42" w:rsidRDefault="00385EFB" w:rsidP="00595DEB">
            <w:pPr>
              <w:pStyle w:val="ListParagraph"/>
              <w:ind w:left="0"/>
              <w:jc w:val="center"/>
              <w:rPr>
                <w:rFonts w:ascii="Times New Roman" w:hAnsi="Times New Roman"/>
                <w:sz w:val="20"/>
                <w:szCs w:val="20"/>
              </w:rPr>
            </w:pPr>
            <w:r w:rsidRPr="00C42B42">
              <w:rPr>
                <w:rFonts w:ascii="Times New Roman" w:hAnsi="Times New Roman"/>
                <w:sz w:val="20"/>
                <w:szCs w:val="20"/>
              </w:rPr>
              <w:t>8</w:t>
            </w:r>
          </w:p>
        </w:tc>
        <w:tc>
          <w:tcPr>
            <w:tcW w:w="728" w:type="dxa"/>
            <w:vAlign w:val="center"/>
          </w:tcPr>
          <w:p w:rsidR="00385EFB" w:rsidRPr="00C42B42" w:rsidRDefault="00385EFB" w:rsidP="00595DEB">
            <w:pPr>
              <w:pStyle w:val="ListParagraph"/>
              <w:ind w:left="0"/>
              <w:jc w:val="center"/>
              <w:rPr>
                <w:rFonts w:ascii="Times New Roman" w:hAnsi="Times New Roman"/>
                <w:sz w:val="20"/>
                <w:szCs w:val="20"/>
              </w:rPr>
            </w:pPr>
            <w:r w:rsidRPr="00C42B42">
              <w:rPr>
                <w:rFonts w:ascii="Times New Roman" w:hAnsi="Times New Roman"/>
                <w:sz w:val="20"/>
                <w:szCs w:val="20"/>
              </w:rPr>
              <w:t>26,7</w:t>
            </w:r>
          </w:p>
        </w:tc>
        <w:tc>
          <w:tcPr>
            <w:tcW w:w="801" w:type="dxa"/>
            <w:vAlign w:val="center"/>
          </w:tcPr>
          <w:p w:rsidR="00385EFB" w:rsidRPr="00C42B42" w:rsidRDefault="00385EFB" w:rsidP="00595DEB">
            <w:pPr>
              <w:pStyle w:val="ListParagraph"/>
              <w:ind w:left="0"/>
              <w:jc w:val="center"/>
              <w:rPr>
                <w:rFonts w:ascii="Times New Roman" w:hAnsi="Times New Roman"/>
                <w:sz w:val="20"/>
                <w:szCs w:val="20"/>
              </w:rPr>
            </w:pPr>
            <w:r w:rsidRPr="00C42B42">
              <w:rPr>
                <w:rFonts w:ascii="Times New Roman" w:hAnsi="Times New Roman"/>
                <w:sz w:val="20"/>
                <w:szCs w:val="20"/>
              </w:rPr>
              <w:t>0</w:t>
            </w:r>
          </w:p>
        </w:tc>
        <w:tc>
          <w:tcPr>
            <w:tcW w:w="912" w:type="dxa"/>
            <w:vAlign w:val="center"/>
          </w:tcPr>
          <w:p w:rsidR="00385EFB" w:rsidRPr="00C42B42" w:rsidRDefault="00385EFB" w:rsidP="00595DEB">
            <w:pPr>
              <w:pStyle w:val="ListParagraph"/>
              <w:ind w:left="0"/>
              <w:jc w:val="center"/>
              <w:rPr>
                <w:rFonts w:ascii="Times New Roman" w:hAnsi="Times New Roman"/>
                <w:sz w:val="20"/>
                <w:szCs w:val="20"/>
              </w:rPr>
            </w:pPr>
            <w:r w:rsidRPr="00C42B42">
              <w:rPr>
                <w:rFonts w:ascii="Times New Roman" w:hAnsi="Times New Roman"/>
                <w:sz w:val="20"/>
                <w:szCs w:val="20"/>
              </w:rPr>
              <w:t>0</w:t>
            </w:r>
          </w:p>
        </w:tc>
      </w:tr>
      <w:tr w:rsidR="00385EFB" w:rsidRPr="00C42B42" w:rsidTr="00F72A2B">
        <w:trPr>
          <w:jc w:val="center"/>
        </w:trPr>
        <w:tc>
          <w:tcPr>
            <w:tcW w:w="510" w:type="dxa"/>
          </w:tcPr>
          <w:p w:rsidR="00385EFB" w:rsidRPr="00C42B42" w:rsidRDefault="00385EFB" w:rsidP="00595DEB">
            <w:pPr>
              <w:pStyle w:val="ListParagraph"/>
              <w:ind w:left="0"/>
              <w:rPr>
                <w:rFonts w:ascii="Times New Roman" w:hAnsi="Times New Roman"/>
                <w:sz w:val="20"/>
                <w:szCs w:val="20"/>
              </w:rPr>
            </w:pPr>
          </w:p>
        </w:tc>
        <w:tc>
          <w:tcPr>
            <w:tcW w:w="2189" w:type="dxa"/>
          </w:tcPr>
          <w:p w:rsidR="00385EFB" w:rsidRPr="00C42B42" w:rsidRDefault="00385EFB" w:rsidP="00595DEB">
            <w:pPr>
              <w:pStyle w:val="ListParagraph"/>
              <w:ind w:left="0"/>
              <w:rPr>
                <w:rFonts w:ascii="Times New Roman" w:hAnsi="Times New Roman"/>
                <w:sz w:val="20"/>
                <w:szCs w:val="20"/>
              </w:rPr>
            </w:pPr>
            <w:r w:rsidRPr="00C42B42">
              <w:rPr>
                <w:rFonts w:ascii="Times New Roman" w:hAnsi="Times New Roman"/>
                <w:sz w:val="20"/>
                <w:szCs w:val="20"/>
              </w:rPr>
              <w:t>Total</w:t>
            </w:r>
          </w:p>
        </w:tc>
        <w:tc>
          <w:tcPr>
            <w:tcW w:w="759" w:type="dxa"/>
            <w:vAlign w:val="center"/>
          </w:tcPr>
          <w:p w:rsidR="00385EFB" w:rsidRPr="00C42B42" w:rsidRDefault="00385EFB" w:rsidP="00595DEB">
            <w:pPr>
              <w:pStyle w:val="ListParagraph"/>
              <w:ind w:left="0"/>
              <w:jc w:val="center"/>
              <w:rPr>
                <w:rFonts w:ascii="Times New Roman" w:hAnsi="Times New Roman"/>
                <w:sz w:val="20"/>
                <w:szCs w:val="20"/>
              </w:rPr>
            </w:pPr>
            <w:r w:rsidRPr="00C42B42">
              <w:rPr>
                <w:rFonts w:ascii="Times New Roman" w:hAnsi="Times New Roman"/>
                <w:sz w:val="20"/>
                <w:szCs w:val="20"/>
              </w:rPr>
              <w:t>30</w:t>
            </w:r>
          </w:p>
        </w:tc>
        <w:tc>
          <w:tcPr>
            <w:tcW w:w="728" w:type="dxa"/>
            <w:vAlign w:val="center"/>
          </w:tcPr>
          <w:p w:rsidR="00385EFB" w:rsidRPr="00C42B42" w:rsidRDefault="00385EFB" w:rsidP="00595DEB">
            <w:pPr>
              <w:pStyle w:val="ListParagraph"/>
              <w:ind w:left="0"/>
              <w:jc w:val="center"/>
              <w:rPr>
                <w:rFonts w:ascii="Times New Roman" w:hAnsi="Times New Roman"/>
                <w:sz w:val="20"/>
                <w:szCs w:val="20"/>
              </w:rPr>
            </w:pPr>
            <w:r w:rsidRPr="00C42B42">
              <w:rPr>
                <w:rFonts w:ascii="Times New Roman" w:hAnsi="Times New Roman"/>
                <w:sz w:val="20"/>
                <w:szCs w:val="20"/>
              </w:rPr>
              <w:t>100</w:t>
            </w:r>
          </w:p>
        </w:tc>
        <w:tc>
          <w:tcPr>
            <w:tcW w:w="801" w:type="dxa"/>
            <w:vAlign w:val="center"/>
          </w:tcPr>
          <w:p w:rsidR="00385EFB" w:rsidRPr="00C42B42" w:rsidRDefault="00385EFB" w:rsidP="00595DEB">
            <w:pPr>
              <w:pStyle w:val="ListParagraph"/>
              <w:ind w:left="0"/>
              <w:jc w:val="center"/>
              <w:rPr>
                <w:rFonts w:ascii="Times New Roman" w:hAnsi="Times New Roman"/>
                <w:sz w:val="20"/>
                <w:szCs w:val="20"/>
              </w:rPr>
            </w:pPr>
            <w:r w:rsidRPr="00C42B42">
              <w:rPr>
                <w:rFonts w:ascii="Times New Roman" w:hAnsi="Times New Roman"/>
                <w:sz w:val="20"/>
                <w:szCs w:val="20"/>
              </w:rPr>
              <w:t>30</w:t>
            </w:r>
          </w:p>
        </w:tc>
        <w:tc>
          <w:tcPr>
            <w:tcW w:w="912" w:type="dxa"/>
            <w:vAlign w:val="center"/>
          </w:tcPr>
          <w:p w:rsidR="00385EFB" w:rsidRPr="00C42B42" w:rsidRDefault="00385EFB" w:rsidP="00595DEB">
            <w:pPr>
              <w:pStyle w:val="ListParagraph"/>
              <w:ind w:left="0"/>
              <w:jc w:val="center"/>
              <w:rPr>
                <w:rFonts w:ascii="Times New Roman" w:hAnsi="Times New Roman"/>
                <w:sz w:val="20"/>
                <w:szCs w:val="20"/>
              </w:rPr>
            </w:pPr>
            <w:r w:rsidRPr="00C42B42">
              <w:rPr>
                <w:rFonts w:ascii="Times New Roman" w:hAnsi="Times New Roman"/>
                <w:sz w:val="20"/>
                <w:szCs w:val="20"/>
              </w:rPr>
              <w:t>100</w:t>
            </w:r>
          </w:p>
        </w:tc>
      </w:tr>
    </w:tbl>
    <w:p w:rsidR="00957A58" w:rsidRDefault="00957A58" w:rsidP="00957A58">
      <w:pPr>
        <w:spacing w:line="240" w:lineRule="auto"/>
        <w:jc w:val="both"/>
        <w:rPr>
          <w:rFonts w:ascii="Times New Roman" w:hAnsi="Times New Roman"/>
          <w:sz w:val="24"/>
          <w:szCs w:val="24"/>
        </w:rPr>
      </w:pPr>
    </w:p>
    <w:p w:rsidR="00F72A2B" w:rsidRDefault="00385EFB" w:rsidP="00F72A2B">
      <w:pPr>
        <w:spacing w:after="0" w:line="240" w:lineRule="auto"/>
        <w:contextualSpacing/>
        <w:jc w:val="both"/>
        <w:rPr>
          <w:rFonts w:ascii="Times New Roman" w:hAnsi="Times New Roman"/>
          <w:sz w:val="24"/>
          <w:szCs w:val="24"/>
          <w:lang w:val="id-ID"/>
        </w:rPr>
      </w:pPr>
      <w:r w:rsidRPr="00A45E33">
        <w:rPr>
          <w:rFonts w:ascii="Times New Roman" w:hAnsi="Times New Roman"/>
          <w:sz w:val="24"/>
          <w:szCs w:val="24"/>
          <w:lang w:val="id-ID"/>
        </w:rPr>
        <w:t>Rata-rata nilai kesehatan keluarga sebelum p</w:t>
      </w:r>
      <w:r w:rsidR="00957A58">
        <w:rPr>
          <w:rFonts w:ascii="Times New Roman" w:hAnsi="Times New Roman"/>
          <w:sz w:val="24"/>
          <w:szCs w:val="24"/>
          <w:lang w:val="id-ID"/>
        </w:rPr>
        <w:t>endampingan adalah 0,53</w:t>
      </w:r>
      <w:r w:rsidRPr="00A45E33">
        <w:rPr>
          <w:rFonts w:ascii="Times New Roman" w:hAnsi="Times New Roman"/>
          <w:sz w:val="24"/>
          <w:szCs w:val="24"/>
          <w:lang w:val="id-ID"/>
        </w:rPr>
        <w:t xml:space="preserve"> (Keluarga pra sehat) setelah pendampinga</w:t>
      </w:r>
      <w:r w:rsidR="002E0A41" w:rsidRPr="00A45E33">
        <w:rPr>
          <w:rFonts w:ascii="Times New Roman" w:hAnsi="Times New Roman"/>
          <w:sz w:val="24"/>
          <w:szCs w:val="24"/>
          <w:lang w:val="id-ID"/>
        </w:rPr>
        <w:t>n meningkat menjadi 0,83</w:t>
      </w:r>
      <w:r w:rsidR="00957A58">
        <w:rPr>
          <w:rFonts w:ascii="Times New Roman" w:hAnsi="Times New Roman"/>
          <w:sz w:val="24"/>
          <w:szCs w:val="24"/>
        </w:rPr>
        <w:t xml:space="preserve"> </w:t>
      </w:r>
      <w:r w:rsidR="00957A58">
        <w:rPr>
          <w:rFonts w:ascii="Times New Roman" w:hAnsi="Times New Roman"/>
          <w:sz w:val="24"/>
          <w:szCs w:val="24"/>
          <w:lang w:val="id-ID"/>
        </w:rPr>
        <w:t>(</w:t>
      </w:r>
      <w:r w:rsidRPr="00A45E33">
        <w:rPr>
          <w:rFonts w:ascii="Times New Roman" w:hAnsi="Times New Roman"/>
          <w:sz w:val="24"/>
          <w:szCs w:val="24"/>
          <w:lang w:val="id-ID"/>
        </w:rPr>
        <w:t>Keluarga Sehat). Secara statistik terbukti bahwa pendampingan memberikan efek terhadap peningkatan kesehatan keluarga pada tingkat keperca</w:t>
      </w:r>
      <w:r w:rsidR="00F72A2B">
        <w:rPr>
          <w:rFonts w:ascii="Times New Roman" w:hAnsi="Times New Roman"/>
          <w:sz w:val="24"/>
          <w:szCs w:val="24"/>
          <w:lang w:val="id-ID"/>
        </w:rPr>
        <w:t>yaan 95 % dengan nilai p = 0,002.</w:t>
      </w:r>
    </w:p>
    <w:p w:rsidR="00385EFB" w:rsidRPr="00A45E33" w:rsidRDefault="00385EFB" w:rsidP="00F72A2B">
      <w:pPr>
        <w:spacing w:after="0" w:line="240" w:lineRule="auto"/>
        <w:contextualSpacing/>
        <w:jc w:val="both"/>
        <w:rPr>
          <w:rFonts w:ascii="Times New Roman" w:hAnsi="Times New Roman"/>
          <w:sz w:val="24"/>
          <w:szCs w:val="24"/>
          <w:lang w:val="id-ID"/>
        </w:rPr>
      </w:pPr>
      <w:r w:rsidRPr="00A45E33">
        <w:rPr>
          <w:rFonts w:ascii="Times New Roman" w:hAnsi="Times New Roman"/>
          <w:sz w:val="24"/>
          <w:szCs w:val="24"/>
          <w:lang w:val="id-ID"/>
        </w:rPr>
        <w:t xml:space="preserve">  </w:t>
      </w:r>
    </w:p>
    <w:p w:rsidR="00385EFB" w:rsidRPr="00957A58" w:rsidRDefault="00F72A2B" w:rsidP="00C42B42">
      <w:pPr>
        <w:spacing w:after="100" w:line="240" w:lineRule="auto"/>
        <w:jc w:val="center"/>
        <w:rPr>
          <w:rFonts w:ascii="Times New Roman" w:hAnsi="Times New Roman"/>
          <w:b/>
          <w:sz w:val="20"/>
          <w:szCs w:val="20"/>
        </w:rPr>
      </w:pPr>
      <w:r>
        <w:rPr>
          <w:rFonts w:ascii="Times New Roman" w:hAnsi="Times New Roman"/>
          <w:b/>
          <w:sz w:val="20"/>
          <w:szCs w:val="20"/>
          <w:lang w:val="id-ID"/>
        </w:rPr>
        <w:t xml:space="preserve">Tabel </w:t>
      </w:r>
      <w:r w:rsidR="00595DEB" w:rsidRPr="00C42B42">
        <w:rPr>
          <w:rFonts w:ascii="Times New Roman" w:hAnsi="Times New Roman"/>
          <w:b/>
          <w:sz w:val="20"/>
          <w:szCs w:val="20"/>
          <w:lang w:val="id-ID"/>
        </w:rPr>
        <w:t>2</w:t>
      </w:r>
      <w:r>
        <w:rPr>
          <w:rFonts w:ascii="Times New Roman" w:hAnsi="Times New Roman"/>
          <w:b/>
          <w:sz w:val="20"/>
          <w:szCs w:val="20"/>
          <w:lang w:val="en-ID"/>
        </w:rPr>
        <w:t>.</w:t>
      </w:r>
      <w:r w:rsidR="00595DEB" w:rsidRPr="00C42B42">
        <w:rPr>
          <w:rFonts w:ascii="Times New Roman" w:hAnsi="Times New Roman"/>
          <w:b/>
          <w:sz w:val="20"/>
          <w:szCs w:val="20"/>
          <w:lang w:val="id-ID"/>
        </w:rPr>
        <w:t xml:space="preserve"> </w:t>
      </w:r>
      <w:r w:rsidR="00385EFB" w:rsidRPr="00C42B42">
        <w:rPr>
          <w:rFonts w:ascii="Times New Roman" w:hAnsi="Times New Roman"/>
          <w:b/>
          <w:sz w:val="20"/>
          <w:szCs w:val="20"/>
          <w:lang w:val="id-ID"/>
        </w:rPr>
        <w:t>Kesehatan Keluarga  pada kelompok kontrol sebelum dan sesudah tanpa dilakuk</w:t>
      </w:r>
      <w:r w:rsidR="00957A58">
        <w:rPr>
          <w:rFonts w:ascii="Times New Roman" w:hAnsi="Times New Roman"/>
          <w:b/>
          <w:sz w:val="20"/>
          <w:szCs w:val="20"/>
          <w:lang w:val="id-ID"/>
        </w:rPr>
        <w:t>an pendampingan kader kesehatan</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30"/>
        <w:gridCol w:w="2364"/>
        <w:gridCol w:w="619"/>
        <w:gridCol w:w="774"/>
        <w:gridCol w:w="930"/>
        <w:gridCol w:w="657"/>
      </w:tblGrid>
      <w:tr w:rsidR="00385EFB" w:rsidRPr="00C42B42" w:rsidTr="00F72A2B">
        <w:trPr>
          <w:trHeight w:val="261"/>
          <w:jc w:val="center"/>
        </w:trPr>
        <w:tc>
          <w:tcPr>
            <w:tcW w:w="530" w:type="dxa"/>
            <w:vMerge w:val="restart"/>
            <w:tcBorders>
              <w:top w:val="single" w:sz="4" w:space="0" w:color="auto"/>
              <w:bottom w:val="nil"/>
            </w:tcBorders>
            <w:vAlign w:val="center"/>
          </w:tcPr>
          <w:p w:rsidR="00385EFB" w:rsidRPr="00C42B42" w:rsidRDefault="00385EFB" w:rsidP="002E0A41">
            <w:pPr>
              <w:pStyle w:val="ListParagraph"/>
              <w:ind w:left="0"/>
              <w:jc w:val="center"/>
              <w:rPr>
                <w:rFonts w:ascii="Times New Roman" w:hAnsi="Times New Roman"/>
                <w:sz w:val="20"/>
                <w:szCs w:val="20"/>
              </w:rPr>
            </w:pPr>
            <w:r w:rsidRPr="00C42B42">
              <w:rPr>
                <w:rFonts w:ascii="Times New Roman" w:hAnsi="Times New Roman"/>
                <w:sz w:val="20"/>
                <w:szCs w:val="20"/>
              </w:rPr>
              <w:t>No</w:t>
            </w:r>
          </w:p>
        </w:tc>
        <w:tc>
          <w:tcPr>
            <w:tcW w:w="2364" w:type="dxa"/>
            <w:vMerge w:val="restart"/>
            <w:tcBorders>
              <w:top w:val="single" w:sz="4" w:space="0" w:color="auto"/>
              <w:bottom w:val="nil"/>
            </w:tcBorders>
            <w:vAlign w:val="center"/>
          </w:tcPr>
          <w:p w:rsidR="00385EFB" w:rsidRPr="00C42B42" w:rsidRDefault="00385EFB" w:rsidP="002E0A41">
            <w:pPr>
              <w:pStyle w:val="ListParagraph"/>
              <w:ind w:left="0"/>
              <w:jc w:val="center"/>
              <w:rPr>
                <w:rFonts w:ascii="Times New Roman" w:hAnsi="Times New Roman"/>
                <w:sz w:val="20"/>
                <w:szCs w:val="20"/>
              </w:rPr>
            </w:pPr>
            <w:r w:rsidRPr="00C42B42">
              <w:rPr>
                <w:rFonts w:ascii="Times New Roman" w:hAnsi="Times New Roman"/>
                <w:sz w:val="20"/>
                <w:szCs w:val="20"/>
              </w:rPr>
              <w:t>Indikator</w:t>
            </w:r>
          </w:p>
        </w:tc>
        <w:tc>
          <w:tcPr>
            <w:tcW w:w="1393" w:type="dxa"/>
            <w:gridSpan w:val="2"/>
            <w:tcBorders>
              <w:top w:val="single" w:sz="4" w:space="0" w:color="auto"/>
              <w:bottom w:val="single" w:sz="4" w:space="0" w:color="auto"/>
            </w:tcBorders>
            <w:vAlign w:val="center"/>
          </w:tcPr>
          <w:p w:rsidR="00385EFB" w:rsidRPr="00C42B42" w:rsidRDefault="00385EFB" w:rsidP="002E0A41">
            <w:pPr>
              <w:pStyle w:val="ListParagraph"/>
              <w:ind w:left="0"/>
              <w:jc w:val="center"/>
              <w:rPr>
                <w:rFonts w:ascii="Times New Roman" w:hAnsi="Times New Roman"/>
                <w:sz w:val="20"/>
                <w:szCs w:val="20"/>
              </w:rPr>
            </w:pPr>
            <w:r w:rsidRPr="00C42B42">
              <w:rPr>
                <w:rFonts w:ascii="Times New Roman" w:hAnsi="Times New Roman"/>
                <w:sz w:val="20"/>
                <w:szCs w:val="20"/>
              </w:rPr>
              <w:t>Sebelum</w:t>
            </w:r>
          </w:p>
        </w:tc>
        <w:tc>
          <w:tcPr>
            <w:tcW w:w="1586" w:type="dxa"/>
            <w:gridSpan w:val="2"/>
            <w:tcBorders>
              <w:top w:val="single" w:sz="4" w:space="0" w:color="auto"/>
              <w:bottom w:val="single" w:sz="4" w:space="0" w:color="auto"/>
            </w:tcBorders>
            <w:vAlign w:val="center"/>
          </w:tcPr>
          <w:p w:rsidR="00385EFB" w:rsidRPr="00C42B42" w:rsidRDefault="00385EFB" w:rsidP="002E0A41">
            <w:pPr>
              <w:pStyle w:val="ListParagraph"/>
              <w:ind w:left="0"/>
              <w:jc w:val="center"/>
              <w:rPr>
                <w:rFonts w:ascii="Times New Roman" w:hAnsi="Times New Roman"/>
                <w:sz w:val="20"/>
                <w:szCs w:val="20"/>
              </w:rPr>
            </w:pPr>
            <w:r w:rsidRPr="00C42B42">
              <w:rPr>
                <w:rFonts w:ascii="Times New Roman" w:hAnsi="Times New Roman"/>
                <w:sz w:val="20"/>
                <w:szCs w:val="20"/>
              </w:rPr>
              <w:t>Sesudah</w:t>
            </w:r>
          </w:p>
        </w:tc>
      </w:tr>
      <w:tr w:rsidR="00385EFB" w:rsidRPr="00C42B42" w:rsidTr="00F72A2B">
        <w:trPr>
          <w:trHeight w:val="167"/>
          <w:jc w:val="center"/>
        </w:trPr>
        <w:tc>
          <w:tcPr>
            <w:tcW w:w="530" w:type="dxa"/>
            <w:vMerge/>
            <w:tcBorders>
              <w:top w:val="nil"/>
              <w:bottom w:val="single" w:sz="4" w:space="0" w:color="auto"/>
            </w:tcBorders>
            <w:vAlign w:val="center"/>
          </w:tcPr>
          <w:p w:rsidR="00385EFB" w:rsidRPr="00C42B42" w:rsidRDefault="00385EFB" w:rsidP="002E0A41">
            <w:pPr>
              <w:pStyle w:val="ListParagraph"/>
              <w:ind w:left="0"/>
              <w:jc w:val="center"/>
              <w:rPr>
                <w:rFonts w:ascii="Times New Roman" w:hAnsi="Times New Roman"/>
                <w:sz w:val="20"/>
                <w:szCs w:val="20"/>
              </w:rPr>
            </w:pPr>
          </w:p>
        </w:tc>
        <w:tc>
          <w:tcPr>
            <w:tcW w:w="2364" w:type="dxa"/>
            <w:vMerge/>
            <w:tcBorders>
              <w:top w:val="nil"/>
              <w:bottom w:val="single" w:sz="4" w:space="0" w:color="auto"/>
            </w:tcBorders>
          </w:tcPr>
          <w:p w:rsidR="00385EFB" w:rsidRPr="00C42B42" w:rsidRDefault="00385EFB" w:rsidP="002E0A41">
            <w:pPr>
              <w:pStyle w:val="ListParagraph"/>
              <w:ind w:left="0"/>
              <w:rPr>
                <w:rFonts w:ascii="Times New Roman" w:hAnsi="Times New Roman"/>
                <w:sz w:val="20"/>
                <w:szCs w:val="20"/>
              </w:rPr>
            </w:pPr>
          </w:p>
        </w:tc>
        <w:tc>
          <w:tcPr>
            <w:tcW w:w="619" w:type="dxa"/>
            <w:tcBorders>
              <w:top w:val="single" w:sz="4" w:space="0" w:color="auto"/>
              <w:bottom w:val="single" w:sz="4" w:space="0" w:color="auto"/>
            </w:tcBorders>
            <w:vAlign w:val="center"/>
          </w:tcPr>
          <w:p w:rsidR="00385EFB" w:rsidRPr="00C42B42" w:rsidRDefault="00B80FBE" w:rsidP="002E0A41">
            <w:pPr>
              <w:pStyle w:val="ListParagraph"/>
              <w:ind w:left="0"/>
              <w:jc w:val="center"/>
              <w:rPr>
                <w:rFonts w:ascii="Times New Roman" w:hAnsi="Times New Roman"/>
                <w:sz w:val="20"/>
                <w:szCs w:val="20"/>
              </w:rPr>
            </w:pPr>
            <w:r w:rsidRPr="00C42B42">
              <w:rPr>
                <w:rFonts w:ascii="Times New Roman" w:hAnsi="Times New Roman"/>
                <w:sz w:val="20"/>
                <w:szCs w:val="20"/>
              </w:rPr>
              <w:t>F</w:t>
            </w:r>
          </w:p>
        </w:tc>
        <w:tc>
          <w:tcPr>
            <w:tcW w:w="773" w:type="dxa"/>
            <w:tcBorders>
              <w:top w:val="single" w:sz="4" w:space="0" w:color="auto"/>
              <w:bottom w:val="single" w:sz="4" w:space="0" w:color="auto"/>
            </w:tcBorders>
            <w:vAlign w:val="center"/>
          </w:tcPr>
          <w:p w:rsidR="00385EFB" w:rsidRPr="00C42B42" w:rsidRDefault="00385EFB" w:rsidP="002E0A41">
            <w:pPr>
              <w:pStyle w:val="ListParagraph"/>
              <w:ind w:left="0"/>
              <w:jc w:val="center"/>
              <w:rPr>
                <w:rFonts w:ascii="Times New Roman" w:hAnsi="Times New Roman"/>
                <w:sz w:val="20"/>
                <w:szCs w:val="20"/>
              </w:rPr>
            </w:pPr>
            <w:r w:rsidRPr="00C42B42">
              <w:rPr>
                <w:rFonts w:ascii="Times New Roman" w:hAnsi="Times New Roman"/>
                <w:sz w:val="20"/>
                <w:szCs w:val="20"/>
              </w:rPr>
              <w:t>%</w:t>
            </w:r>
          </w:p>
        </w:tc>
        <w:tc>
          <w:tcPr>
            <w:tcW w:w="930" w:type="dxa"/>
            <w:tcBorders>
              <w:top w:val="single" w:sz="4" w:space="0" w:color="auto"/>
              <w:bottom w:val="single" w:sz="4" w:space="0" w:color="auto"/>
            </w:tcBorders>
            <w:vAlign w:val="center"/>
          </w:tcPr>
          <w:p w:rsidR="00385EFB" w:rsidRPr="00C42B42" w:rsidRDefault="00385EFB" w:rsidP="002E0A41">
            <w:pPr>
              <w:pStyle w:val="ListParagraph"/>
              <w:ind w:left="0"/>
              <w:jc w:val="center"/>
              <w:rPr>
                <w:rFonts w:ascii="Times New Roman" w:hAnsi="Times New Roman"/>
                <w:sz w:val="20"/>
                <w:szCs w:val="20"/>
              </w:rPr>
            </w:pPr>
            <w:r w:rsidRPr="00C42B42">
              <w:rPr>
                <w:rFonts w:ascii="Times New Roman" w:hAnsi="Times New Roman"/>
                <w:sz w:val="20"/>
                <w:szCs w:val="20"/>
              </w:rPr>
              <w:t>f</w:t>
            </w:r>
          </w:p>
        </w:tc>
        <w:tc>
          <w:tcPr>
            <w:tcW w:w="657" w:type="dxa"/>
            <w:tcBorders>
              <w:top w:val="single" w:sz="4" w:space="0" w:color="auto"/>
              <w:bottom w:val="single" w:sz="4" w:space="0" w:color="auto"/>
            </w:tcBorders>
            <w:vAlign w:val="center"/>
          </w:tcPr>
          <w:p w:rsidR="00385EFB" w:rsidRPr="00C42B42" w:rsidRDefault="00385EFB" w:rsidP="002E0A41">
            <w:pPr>
              <w:pStyle w:val="ListParagraph"/>
              <w:ind w:left="0"/>
              <w:jc w:val="center"/>
              <w:rPr>
                <w:rFonts w:ascii="Times New Roman" w:hAnsi="Times New Roman"/>
                <w:sz w:val="20"/>
                <w:szCs w:val="20"/>
              </w:rPr>
            </w:pPr>
            <w:r w:rsidRPr="00C42B42">
              <w:rPr>
                <w:rFonts w:ascii="Times New Roman" w:hAnsi="Times New Roman"/>
                <w:sz w:val="20"/>
                <w:szCs w:val="20"/>
              </w:rPr>
              <w:t>%</w:t>
            </w:r>
          </w:p>
        </w:tc>
      </w:tr>
      <w:tr w:rsidR="00385EFB" w:rsidRPr="00C42B42" w:rsidTr="00F72A2B">
        <w:trPr>
          <w:trHeight w:val="261"/>
          <w:jc w:val="center"/>
        </w:trPr>
        <w:tc>
          <w:tcPr>
            <w:tcW w:w="530" w:type="dxa"/>
            <w:tcBorders>
              <w:top w:val="single" w:sz="4" w:space="0" w:color="auto"/>
            </w:tcBorders>
          </w:tcPr>
          <w:p w:rsidR="00385EFB" w:rsidRPr="00C42B42" w:rsidRDefault="00385EFB" w:rsidP="002E0A41">
            <w:pPr>
              <w:pStyle w:val="ListParagraph"/>
              <w:ind w:left="0"/>
              <w:rPr>
                <w:rFonts w:ascii="Times New Roman" w:hAnsi="Times New Roman"/>
                <w:sz w:val="20"/>
                <w:szCs w:val="20"/>
              </w:rPr>
            </w:pPr>
            <w:r w:rsidRPr="00C42B42">
              <w:rPr>
                <w:rFonts w:ascii="Times New Roman" w:hAnsi="Times New Roman"/>
                <w:sz w:val="20"/>
                <w:szCs w:val="20"/>
              </w:rPr>
              <w:t>1</w:t>
            </w:r>
          </w:p>
        </w:tc>
        <w:tc>
          <w:tcPr>
            <w:tcW w:w="2364" w:type="dxa"/>
            <w:tcBorders>
              <w:top w:val="single" w:sz="4" w:space="0" w:color="auto"/>
            </w:tcBorders>
          </w:tcPr>
          <w:p w:rsidR="00385EFB" w:rsidRPr="00C42B42" w:rsidRDefault="00385EFB" w:rsidP="002E0A41">
            <w:pPr>
              <w:pStyle w:val="ListParagraph"/>
              <w:ind w:left="0"/>
              <w:rPr>
                <w:rFonts w:ascii="Times New Roman" w:hAnsi="Times New Roman"/>
                <w:sz w:val="20"/>
                <w:szCs w:val="20"/>
              </w:rPr>
            </w:pPr>
            <w:r w:rsidRPr="00C42B42">
              <w:rPr>
                <w:rFonts w:ascii="Times New Roman" w:hAnsi="Times New Roman"/>
                <w:sz w:val="20"/>
                <w:szCs w:val="20"/>
              </w:rPr>
              <w:t>Keluarga Sehat</w:t>
            </w:r>
          </w:p>
        </w:tc>
        <w:tc>
          <w:tcPr>
            <w:tcW w:w="619" w:type="dxa"/>
            <w:tcBorders>
              <w:top w:val="single" w:sz="4" w:space="0" w:color="auto"/>
            </w:tcBorders>
            <w:vAlign w:val="center"/>
          </w:tcPr>
          <w:p w:rsidR="00385EFB" w:rsidRPr="00C42B42" w:rsidRDefault="00385EFB" w:rsidP="002E0A41">
            <w:pPr>
              <w:pStyle w:val="ListParagraph"/>
              <w:ind w:left="0"/>
              <w:jc w:val="center"/>
              <w:rPr>
                <w:rFonts w:ascii="Times New Roman" w:hAnsi="Times New Roman"/>
                <w:sz w:val="20"/>
                <w:szCs w:val="20"/>
              </w:rPr>
            </w:pPr>
            <w:r w:rsidRPr="00C42B42">
              <w:rPr>
                <w:rFonts w:ascii="Times New Roman" w:hAnsi="Times New Roman"/>
                <w:sz w:val="20"/>
                <w:szCs w:val="20"/>
              </w:rPr>
              <w:t>1</w:t>
            </w:r>
          </w:p>
        </w:tc>
        <w:tc>
          <w:tcPr>
            <w:tcW w:w="773" w:type="dxa"/>
            <w:tcBorders>
              <w:top w:val="single" w:sz="4" w:space="0" w:color="auto"/>
            </w:tcBorders>
            <w:vAlign w:val="center"/>
          </w:tcPr>
          <w:p w:rsidR="00385EFB" w:rsidRPr="00C42B42" w:rsidRDefault="00385EFB" w:rsidP="002E0A41">
            <w:pPr>
              <w:pStyle w:val="ListParagraph"/>
              <w:ind w:left="0"/>
              <w:jc w:val="center"/>
              <w:rPr>
                <w:rFonts w:ascii="Times New Roman" w:hAnsi="Times New Roman"/>
                <w:sz w:val="20"/>
                <w:szCs w:val="20"/>
              </w:rPr>
            </w:pPr>
            <w:r w:rsidRPr="00C42B42">
              <w:rPr>
                <w:rFonts w:ascii="Times New Roman" w:hAnsi="Times New Roman"/>
                <w:sz w:val="20"/>
                <w:szCs w:val="20"/>
              </w:rPr>
              <w:t>3,3</w:t>
            </w:r>
          </w:p>
        </w:tc>
        <w:tc>
          <w:tcPr>
            <w:tcW w:w="930" w:type="dxa"/>
            <w:tcBorders>
              <w:top w:val="single" w:sz="4" w:space="0" w:color="auto"/>
            </w:tcBorders>
            <w:vAlign w:val="center"/>
          </w:tcPr>
          <w:p w:rsidR="00385EFB" w:rsidRPr="00C42B42" w:rsidRDefault="00385EFB" w:rsidP="002E0A41">
            <w:pPr>
              <w:pStyle w:val="ListParagraph"/>
              <w:ind w:left="0"/>
              <w:jc w:val="center"/>
              <w:rPr>
                <w:rFonts w:ascii="Times New Roman" w:hAnsi="Times New Roman"/>
                <w:sz w:val="20"/>
                <w:szCs w:val="20"/>
              </w:rPr>
            </w:pPr>
            <w:r w:rsidRPr="00C42B42">
              <w:rPr>
                <w:rFonts w:ascii="Times New Roman" w:hAnsi="Times New Roman"/>
                <w:sz w:val="20"/>
                <w:szCs w:val="20"/>
              </w:rPr>
              <w:t>1</w:t>
            </w:r>
          </w:p>
        </w:tc>
        <w:tc>
          <w:tcPr>
            <w:tcW w:w="657" w:type="dxa"/>
            <w:tcBorders>
              <w:top w:val="single" w:sz="4" w:space="0" w:color="auto"/>
            </w:tcBorders>
            <w:vAlign w:val="center"/>
          </w:tcPr>
          <w:p w:rsidR="00385EFB" w:rsidRPr="00C42B42" w:rsidRDefault="00385EFB" w:rsidP="002E0A41">
            <w:pPr>
              <w:pStyle w:val="ListParagraph"/>
              <w:ind w:left="0"/>
              <w:jc w:val="center"/>
              <w:rPr>
                <w:rFonts w:ascii="Times New Roman" w:hAnsi="Times New Roman"/>
                <w:sz w:val="20"/>
                <w:szCs w:val="20"/>
              </w:rPr>
            </w:pPr>
            <w:r w:rsidRPr="00C42B42">
              <w:rPr>
                <w:rFonts w:ascii="Times New Roman" w:hAnsi="Times New Roman"/>
                <w:sz w:val="20"/>
                <w:szCs w:val="20"/>
              </w:rPr>
              <w:t>3,3</w:t>
            </w:r>
          </w:p>
        </w:tc>
      </w:tr>
      <w:tr w:rsidR="00385EFB" w:rsidRPr="00C42B42" w:rsidTr="00F72A2B">
        <w:trPr>
          <w:trHeight w:val="261"/>
          <w:jc w:val="center"/>
        </w:trPr>
        <w:tc>
          <w:tcPr>
            <w:tcW w:w="530" w:type="dxa"/>
          </w:tcPr>
          <w:p w:rsidR="00385EFB" w:rsidRPr="00C42B42" w:rsidRDefault="00385EFB" w:rsidP="002E0A41">
            <w:pPr>
              <w:pStyle w:val="ListParagraph"/>
              <w:ind w:left="0"/>
              <w:rPr>
                <w:rFonts w:ascii="Times New Roman" w:hAnsi="Times New Roman"/>
                <w:sz w:val="20"/>
                <w:szCs w:val="20"/>
              </w:rPr>
            </w:pPr>
            <w:r w:rsidRPr="00C42B42">
              <w:rPr>
                <w:rFonts w:ascii="Times New Roman" w:hAnsi="Times New Roman"/>
                <w:sz w:val="20"/>
                <w:szCs w:val="20"/>
              </w:rPr>
              <w:t>2</w:t>
            </w:r>
          </w:p>
        </w:tc>
        <w:tc>
          <w:tcPr>
            <w:tcW w:w="2364" w:type="dxa"/>
          </w:tcPr>
          <w:p w:rsidR="00385EFB" w:rsidRPr="00C42B42" w:rsidRDefault="00385EFB" w:rsidP="002E0A41">
            <w:pPr>
              <w:pStyle w:val="ListParagraph"/>
              <w:ind w:left="0"/>
              <w:rPr>
                <w:rFonts w:ascii="Times New Roman" w:hAnsi="Times New Roman"/>
                <w:sz w:val="20"/>
                <w:szCs w:val="20"/>
              </w:rPr>
            </w:pPr>
            <w:r w:rsidRPr="00C42B42">
              <w:rPr>
                <w:rFonts w:ascii="Times New Roman" w:hAnsi="Times New Roman"/>
                <w:sz w:val="20"/>
                <w:szCs w:val="20"/>
              </w:rPr>
              <w:t>Keluarga pra sehat</w:t>
            </w:r>
          </w:p>
        </w:tc>
        <w:tc>
          <w:tcPr>
            <w:tcW w:w="619" w:type="dxa"/>
            <w:vAlign w:val="center"/>
          </w:tcPr>
          <w:p w:rsidR="00385EFB" w:rsidRPr="00C42B42" w:rsidRDefault="00385EFB" w:rsidP="002E0A41">
            <w:pPr>
              <w:pStyle w:val="ListParagraph"/>
              <w:ind w:left="0"/>
              <w:jc w:val="center"/>
              <w:rPr>
                <w:rFonts w:ascii="Times New Roman" w:hAnsi="Times New Roman"/>
                <w:sz w:val="20"/>
                <w:szCs w:val="20"/>
              </w:rPr>
            </w:pPr>
            <w:r w:rsidRPr="00C42B42">
              <w:rPr>
                <w:rFonts w:ascii="Times New Roman" w:hAnsi="Times New Roman"/>
                <w:sz w:val="20"/>
                <w:szCs w:val="20"/>
              </w:rPr>
              <w:t>15</w:t>
            </w:r>
          </w:p>
        </w:tc>
        <w:tc>
          <w:tcPr>
            <w:tcW w:w="773" w:type="dxa"/>
            <w:vAlign w:val="center"/>
          </w:tcPr>
          <w:p w:rsidR="00385EFB" w:rsidRPr="00C42B42" w:rsidRDefault="00385EFB" w:rsidP="002E0A41">
            <w:pPr>
              <w:pStyle w:val="ListParagraph"/>
              <w:ind w:left="0"/>
              <w:jc w:val="center"/>
              <w:rPr>
                <w:rFonts w:ascii="Times New Roman" w:hAnsi="Times New Roman"/>
                <w:sz w:val="20"/>
                <w:szCs w:val="20"/>
              </w:rPr>
            </w:pPr>
            <w:r w:rsidRPr="00C42B42">
              <w:rPr>
                <w:rFonts w:ascii="Times New Roman" w:hAnsi="Times New Roman"/>
                <w:sz w:val="20"/>
                <w:szCs w:val="20"/>
              </w:rPr>
              <w:t>50</w:t>
            </w:r>
          </w:p>
        </w:tc>
        <w:tc>
          <w:tcPr>
            <w:tcW w:w="930" w:type="dxa"/>
            <w:vAlign w:val="center"/>
          </w:tcPr>
          <w:p w:rsidR="00385EFB" w:rsidRPr="00C42B42" w:rsidRDefault="00385EFB" w:rsidP="002E0A41">
            <w:pPr>
              <w:pStyle w:val="ListParagraph"/>
              <w:ind w:left="0"/>
              <w:jc w:val="center"/>
              <w:rPr>
                <w:rFonts w:ascii="Times New Roman" w:hAnsi="Times New Roman"/>
                <w:sz w:val="20"/>
                <w:szCs w:val="20"/>
              </w:rPr>
            </w:pPr>
            <w:r w:rsidRPr="00C42B42">
              <w:rPr>
                <w:rFonts w:ascii="Times New Roman" w:hAnsi="Times New Roman"/>
                <w:sz w:val="20"/>
                <w:szCs w:val="20"/>
              </w:rPr>
              <w:t>15</w:t>
            </w:r>
          </w:p>
        </w:tc>
        <w:tc>
          <w:tcPr>
            <w:tcW w:w="657" w:type="dxa"/>
            <w:vAlign w:val="center"/>
          </w:tcPr>
          <w:p w:rsidR="00385EFB" w:rsidRPr="00C42B42" w:rsidRDefault="00385EFB" w:rsidP="002E0A41">
            <w:pPr>
              <w:pStyle w:val="ListParagraph"/>
              <w:ind w:left="0"/>
              <w:jc w:val="center"/>
              <w:rPr>
                <w:rFonts w:ascii="Times New Roman" w:hAnsi="Times New Roman"/>
                <w:sz w:val="20"/>
                <w:szCs w:val="20"/>
              </w:rPr>
            </w:pPr>
            <w:r w:rsidRPr="00C42B42">
              <w:rPr>
                <w:rFonts w:ascii="Times New Roman" w:hAnsi="Times New Roman"/>
                <w:sz w:val="20"/>
                <w:szCs w:val="20"/>
              </w:rPr>
              <w:t>50</w:t>
            </w:r>
          </w:p>
        </w:tc>
      </w:tr>
      <w:tr w:rsidR="00385EFB" w:rsidRPr="00C42B42" w:rsidTr="00F72A2B">
        <w:trPr>
          <w:trHeight w:val="261"/>
          <w:jc w:val="center"/>
        </w:trPr>
        <w:tc>
          <w:tcPr>
            <w:tcW w:w="530" w:type="dxa"/>
          </w:tcPr>
          <w:p w:rsidR="00385EFB" w:rsidRPr="00C42B42" w:rsidRDefault="00385EFB" w:rsidP="002E0A41">
            <w:pPr>
              <w:pStyle w:val="ListParagraph"/>
              <w:ind w:left="0"/>
              <w:rPr>
                <w:rFonts w:ascii="Times New Roman" w:hAnsi="Times New Roman"/>
                <w:sz w:val="20"/>
                <w:szCs w:val="20"/>
              </w:rPr>
            </w:pPr>
            <w:r w:rsidRPr="00C42B42">
              <w:rPr>
                <w:rFonts w:ascii="Times New Roman" w:hAnsi="Times New Roman"/>
                <w:sz w:val="20"/>
                <w:szCs w:val="20"/>
              </w:rPr>
              <w:t>3</w:t>
            </w:r>
          </w:p>
        </w:tc>
        <w:tc>
          <w:tcPr>
            <w:tcW w:w="2364" w:type="dxa"/>
          </w:tcPr>
          <w:p w:rsidR="00385EFB" w:rsidRPr="00C42B42" w:rsidRDefault="00385EFB" w:rsidP="002E0A41">
            <w:pPr>
              <w:pStyle w:val="ListParagraph"/>
              <w:ind w:left="0"/>
              <w:rPr>
                <w:rFonts w:ascii="Times New Roman" w:hAnsi="Times New Roman"/>
                <w:sz w:val="20"/>
                <w:szCs w:val="20"/>
              </w:rPr>
            </w:pPr>
            <w:r w:rsidRPr="00C42B42">
              <w:rPr>
                <w:rFonts w:ascii="Times New Roman" w:hAnsi="Times New Roman"/>
                <w:sz w:val="20"/>
                <w:szCs w:val="20"/>
              </w:rPr>
              <w:t>Keluarga tidak sehat</w:t>
            </w:r>
          </w:p>
        </w:tc>
        <w:tc>
          <w:tcPr>
            <w:tcW w:w="619" w:type="dxa"/>
            <w:vAlign w:val="center"/>
          </w:tcPr>
          <w:p w:rsidR="00385EFB" w:rsidRPr="00C42B42" w:rsidRDefault="00385EFB" w:rsidP="002E0A41">
            <w:pPr>
              <w:pStyle w:val="ListParagraph"/>
              <w:ind w:left="0"/>
              <w:jc w:val="center"/>
              <w:rPr>
                <w:rFonts w:ascii="Times New Roman" w:hAnsi="Times New Roman"/>
                <w:sz w:val="20"/>
                <w:szCs w:val="20"/>
              </w:rPr>
            </w:pPr>
            <w:r w:rsidRPr="00C42B42">
              <w:rPr>
                <w:rFonts w:ascii="Times New Roman" w:hAnsi="Times New Roman"/>
                <w:sz w:val="20"/>
                <w:szCs w:val="20"/>
              </w:rPr>
              <w:t>14</w:t>
            </w:r>
          </w:p>
        </w:tc>
        <w:tc>
          <w:tcPr>
            <w:tcW w:w="773" w:type="dxa"/>
            <w:vAlign w:val="center"/>
          </w:tcPr>
          <w:p w:rsidR="00385EFB" w:rsidRPr="00C42B42" w:rsidRDefault="00385EFB" w:rsidP="002E0A41">
            <w:pPr>
              <w:pStyle w:val="ListParagraph"/>
              <w:ind w:left="0"/>
              <w:jc w:val="center"/>
              <w:rPr>
                <w:rFonts w:ascii="Times New Roman" w:hAnsi="Times New Roman"/>
                <w:sz w:val="20"/>
                <w:szCs w:val="20"/>
              </w:rPr>
            </w:pPr>
            <w:r w:rsidRPr="00C42B42">
              <w:rPr>
                <w:rFonts w:ascii="Times New Roman" w:hAnsi="Times New Roman"/>
                <w:sz w:val="20"/>
                <w:szCs w:val="20"/>
              </w:rPr>
              <w:t>46,7</w:t>
            </w:r>
          </w:p>
        </w:tc>
        <w:tc>
          <w:tcPr>
            <w:tcW w:w="930" w:type="dxa"/>
            <w:vAlign w:val="center"/>
          </w:tcPr>
          <w:p w:rsidR="00385EFB" w:rsidRPr="00C42B42" w:rsidRDefault="00385EFB" w:rsidP="002E0A41">
            <w:pPr>
              <w:pStyle w:val="ListParagraph"/>
              <w:ind w:left="0"/>
              <w:jc w:val="center"/>
              <w:rPr>
                <w:rFonts w:ascii="Times New Roman" w:hAnsi="Times New Roman"/>
                <w:sz w:val="20"/>
                <w:szCs w:val="20"/>
              </w:rPr>
            </w:pPr>
            <w:r w:rsidRPr="00C42B42">
              <w:rPr>
                <w:rFonts w:ascii="Times New Roman" w:hAnsi="Times New Roman"/>
                <w:sz w:val="20"/>
                <w:szCs w:val="20"/>
              </w:rPr>
              <w:t>14</w:t>
            </w:r>
          </w:p>
        </w:tc>
        <w:tc>
          <w:tcPr>
            <w:tcW w:w="657" w:type="dxa"/>
            <w:vAlign w:val="center"/>
          </w:tcPr>
          <w:p w:rsidR="00385EFB" w:rsidRPr="00C42B42" w:rsidRDefault="00385EFB" w:rsidP="002E0A41">
            <w:pPr>
              <w:pStyle w:val="ListParagraph"/>
              <w:ind w:left="0"/>
              <w:jc w:val="center"/>
              <w:rPr>
                <w:rFonts w:ascii="Times New Roman" w:hAnsi="Times New Roman"/>
                <w:sz w:val="20"/>
                <w:szCs w:val="20"/>
              </w:rPr>
            </w:pPr>
            <w:r w:rsidRPr="00C42B42">
              <w:rPr>
                <w:rFonts w:ascii="Times New Roman" w:hAnsi="Times New Roman"/>
                <w:sz w:val="20"/>
                <w:szCs w:val="20"/>
              </w:rPr>
              <w:t>46,7</w:t>
            </w:r>
          </w:p>
        </w:tc>
      </w:tr>
      <w:tr w:rsidR="00385EFB" w:rsidRPr="00C42B42" w:rsidTr="00F72A2B">
        <w:trPr>
          <w:trHeight w:val="279"/>
          <w:jc w:val="center"/>
        </w:trPr>
        <w:tc>
          <w:tcPr>
            <w:tcW w:w="530" w:type="dxa"/>
          </w:tcPr>
          <w:p w:rsidR="00385EFB" w:rsidRPr="00C42B42" w:rsidRDefault="00385EFB" w:rsidP="002E0A41">
            <w:pPr>
              <w:pStyle w:val="ListParagraph"/>
              <w:ind w:left="0"/>
              <w:rPr>
                <w:rFonts w:ascii="Times New Roman" w:hAnsi="Times New Roman"/>
                <w:sz w:val="20"/>
                <w:szCs w:val="20"/>
              </w:rPr>
            </w:pPr>
          </w:p>
        </w:tc>
        <w:tc>
          <w:tcPr>
            <w:tcW w:w="2364" w:type="dxa"/>
          </w:tcPr>
          <w:p w:rsidR="00385EFB" w:rsidRPr="00C42B42" w:rsidRDefault="00385EFB" w:rsidP="002E0A41">
            <w:pPr>
              <w:pStyle w:val="ListParagraph"/>
              <w:ind w:left="0"/>
              <w:rPr>
                <w:rFonts w:ascii="Times New Roman" w:hAnsi="Times New Roman"/>
                <w:sz w:val="20"/>
                <w:szCs w:val="20"/>
              </w:rPr>
            </w:pPr>
            <w:r w:rsidRPr="00C42B42">
              <w:rPr>
                <w:rFonts w:ascii="Times New Roman" w:hAnsi="Times New Roman"/>
                <w:sz w:val="20"/>
                <w:szCs w:val="20"/>
              </w:rPr>
              <w:t>Total</w:t>
            </w:r>
          </w:p>
        </w:tc>
        <w:tc>
          <w:tcPr>
            <w:tcW w:w="619" w:type="dxa"/>
            <w:vAlign w:val="center"/>
          </w:tcPr>
          <w:p w:rsidR="00385EFB" w:rsidRPr="00C42B42" w:rsidRDefault="00385EFB" w:rsidP="002E0A41">
            <w:pPr>
              <w:pStyle w:val="ListParagraph"/>
              <w:ind w:left="0"/>
              <w:jc w:val="center"/>
              <w:rPr>
                <w:rFonts w:ascii="Times New Roman" w:hAnsi="Times New Roman"/>
                <w:sz w:val="20"/>
                <w:szCs w:val="20"/>
              </w:rPr>
            </w:pPr>
            <w:r w:rsidRPr="00C42B42">
              <w:rPr>
                <w:rFonts w:ascii="Times New Roman" w:hAnsi="Times New Roman"/>
                <w:sz w:val="20"/>
                <w:szCs w:val="20"/>
              </w:rPr>
              <w:t>30</w:t>
            </w:r>
          </w:p>
        </w:tc>
        <w:tc>
          <w:tcPr>
            <w:tcW w:w="773" w:type="dxa"/>
            <w:vAlign w:val="center"/>
          </w:tcPr>
          <w:p w:rsidR="00385EFB" w:rsidRPr="00C42B42" w:rsidRDefault="00385EFB" w:rsidP="002E0A41">
            <w:pPr>
              <w:pStyle w:val="ListParagraph"/>
              <w:ind w:left="0"/>
              <w:jc w:val="center"/>
              <w:rPr>
                <w:rFonts w:ascii="Times New Roman" w:hAnsi="Times New Roman"/>
                <w:sz w:val="20"/>
                <w:szCs w:val="20"/>
              </w:rPr>
            </w:pPr>
            <w:r w:rsidRPr="00C42B42">
              <w:rPr>
                <w:rFonts w:ascii="Times New Roman" w:hAnsi="Times New Roman"/>
                <w:sz w:val="20"/>
                <w:szCs w:val="20"/>
              </w:rPr>
              <w:t>100</w:t>
            </w:r>
          </w:p>
        </w:tc>
        <w:tc>
          <w:tcPr>
            <w:tcW w:w="930" w:type="dxa"/>
            <w:vAlign w:val="center"/>
          </w:tcPr>
          <w:p w:rsidR="00385EFB" w:rsidRPr="00C42B42" w:rsidRDefault="00385EFB" w:rsidP="002E0A41">
            <w:pPr>
              <w:pStyle w:val="ListParagraph"/>
              <w:ind w:left="0"/>
              <w:jc w:val="center"/>
              <w:rPr>
                <w:rFonts w:ascii="Times New Roman" w:hAnsi="Times New Roman"/>
                <w:sz w:val="20"/>
                <w:szCs w:val="20"/>
              </w:rPr>
            </w:pPr>
            <w:r w:rsidRPr="00C42B42">
              <w:rPr>
                <w:rFonts w:ascii="Times New Roman" w:hAnsi="Times New Roman"/>
                <w:sz w:val="20"/>
                <w:szCs w:val="20"/>
              </w:rPr>
              <w:t>30</w:t>
            </w:r>
          </w:p>
        </w:tc>
        <w:tc>
          <w:tcPr>
            <w:tcW w:w="657" w:type="dxa"/>
            <w:vAlign w:val="center"/>
          </w:tcPr>
          <w:p w:rsidR="00385EFB" w:rsidRPr="00C42B42" w:rsidRDefault="00385EFB" w:rsidP="002E0A41">
            <w:pPr>
              <w:pStyle w:val="ListParagraph"/>
              <w:ind w:left="0"/>
              <w:jc w:val="center"/>
              <w:rPr>
                <w:rFonts w:ascii="Times New Roman" w:hAnsi="Times New Roman"/>
                <w:sz w:val="20"/>
                <w:szCs w:val="20"/>
              </w:rPr>
            </w:pPr>
            <w:r w:rsidRPr="00C42B42">
              <w:rPr>
                <w:rFonts w:ascii="Times New Roman" w:hAnsi="Times New Roman"/>
                <w:sz w:val="20"/>
                <w:szCs w:val="20"/>
              </w:rPr>
              <w:t>100</w:t>
            </w:r>
          </w:p>
        </w:tc>
      </w:tr>
    </w:tbl>
    <w:p w:rsidR="00957A58" w:rsidRDefault="00957A58" w:rsidP="00CD5B48">
      <w:pPr>
        <w:spacing w:line="240" w:lineRule="auto"/>
        <w:ind w:left="426"/>
        <w:jc w:val="both"/>
        <w:rPr>
          <w:rFonts w:ascii="Times New Roman" w:hAnsi="Times New Roman"/>
          <w:sz w:val="24"/>
          <w:szCs w:val="24"/>
        </w:rPr>
      </w:pPr>
    </w:p>
    <w:p w:rsidR="00957A58" w:rsidRDefault="00385EFB" w:rsidP="00F72A2B">
      <w:pPr>
        <w:spacing w:after="0" w:line="240" w:lineRule="auto"/>
        <w:contextualSpacing/>
        <w:jc w:val="both"/>
        <w:rPr>
          <w:rFonts w:ascii="Times New Roman" w:hAnsi="Times New Roman"/>
          <w:sz w:val="24"/>
          <w:szCs w:val="24"/>
        </w:rPr>
      </w:pPr>
      <w:r w:rsidRPr="002E0A41">
        <w:rPr>
          <w:rFonts w:ascii="Times New Roman" w:hAnsi="Times New Roman"/>
          <w:sz w:val="24"/>
          <w:szCs w:val="24"/>
          <w:lang w:val="id-ID"/>
        </w:rPr>
        <w:t>Karena tidak ada perubahan indikator kesehatan keluarga sebelum dan sesudah tanpa pendampingan sehingga tidak diperlukan untuk uji statistik.</w:t>
      </w:r>
      <w:r w:rsidR="00F72A2B">
        <w:rPr>
          <w:rFonts w:ascii="Times New Roman" w:hAnsi="Times New Roman"/>
          <w:sz w:val="24"/>
          <w:szCs w:val="24"/>
        </w:rPr>
        <w:t xml:space="preserve"> </w:t>
      </w:r>
      <w:r w:rsidRPr="00595DEB">
        <w:rPr>
          <w:rFonts w:ascii="Times New Roman" w:hAnsi="Times New Roman"/>
          <w:sz w:val="24"/>
          <w:szCs w:val="24"/>
          <w:lang w:val="id-ID"/>
        </w:rPr>
        <w:t>Gambaran perbedaan sebelum dan sesudah  kesehatan keluarga pada kelompok perlakukan dengan pendampingan kader kesehatan  dengan kelompok kontrol tanpa pendampingan kader kesehatan.</w:t>
      </w:r>
    </w:p>
    <w:p w:rsidR="00957A58" w:rsidRDefault="00385EFB" w:rsidP="00F72A2B">
      <w:pPr>
        <w:pStyle w:val="ListParagraph"/>
        <w:numPr>
          <w:ilvl w:val="0"/>
          <w:numId w:val="16"/>
        </w:numPr>
        <w:spacing w:after="0" w:line="240" w:lineRule="auto"/>
        <w:ind w:left="360"/>
        <w:jc w:val="both"/>
        <w:rPr>
          <w:rFonts w:ascii="Times New Roman" w:hAnsi="Times New Roman"/>
          <w:sz w:val="24"/>
          <w:szCs w:val="24"/>
        </w:rPr>
      </w:pPr>
      <w:r w:rsidRPr="00957A58">
        <w:rPr>
          <w:rFonts w:ascii="Times New Roman" w:hAnsi="Times New Roman"/>
          <w:sz w:val="24"/>
          <w:szCs w:val="24"/>
          <w:lang w:val="id-ID"/>
        </w:rPr>
        <w:t>Perbedaan Kesehatan Keluarga sebelum  antara kelompok perlakuan dengan kelompok kontrol adalah tidak berbeda secara signifikan pada tingkat kepercayaan 95% dengan nilai p = 0,226). Artinya sebelum dilakukan pendampingan kesehatan keluarga pada kedua kelompok relatif sama.</w:t>
      </w:r>
    </w:p>
    <w:p w:rsidR="00356508" w:rsidRPr="00957A58" w:rsidRDefault="00385EFB" w:rsidP="00F72A2B">
      <w:pPr>
        <w:pStyle w:val="ListParagraph"/>
        <w:numPr>
          <w:ilvl w:val="0"/>
          <w:numId w:val="16"/>
        </w:numPr>
        <w:spacing w:after="0" w:line="240" w:lineRule="auto"/>
        <w:ind w:left="360"/>
        <w:jc w:val="both"/>
        <w:rPr>
          <w:rFonts w:ascii="Times New Roman" w:hAnsi="Times New Roman"/>
          <w:sz w:val="24"/>
          <w:szCs w:val="24"/>
        </w:rPr>
      </w:pPr>
      <w:r w:rsidRPr="00957A58">
        <w:rPr>
          <w:rFonts w:ascii="Times New Roman" w:hAnsi="Times New Roman"/>
          <w:sz w:val="24"/>
          <w:szCs w:val="24"/>
          <w:lang w:val="id-ID"/>
        </w:rPr>
        <w:t>Perbedaan Kesehatan Keluarga sesudah antara kelompok perlakuan dan kelompok kontrol berbeda signifikan pada tingkat kepercayaan 95% dengan nilai p = 0,000. Artinya setelah dilakukan pendampingan kader indikator kesehatan kelompok perlakuan mengalami peningkatan sedangkan kelompok kontrol tidak berubah.</w:t>
      </w:r>
    </w:p>
    <w:p w:rsidR="00F72A2B" w:rsidRDefault="00F72A2B" w:rsidP="00F72A2B">
      <w:pPr>
        <w:spacing w:after="0" w:line="240" w:lineRule="auto"/>
        <w:contextualSpacing/>
        <w:jc w:val="both"/>
        <w:rPr>
          <w:rFonts w:ascii="Times New Roman" w:hAnsi="Times New Roman"/>
          <w:sz w:val="24"/>
          <w:szCs w:val="24"/>
          <w:lang w:val="id-ID"/>
        </w:rPr>
      </w:pPr>
    </w:p>
    <w:p w:rsidR="00F72A2B" w:rsidRDefault="00AF6390" w:rsidP="00F72A2B">
      <w:pPr>
        <w:spacing w:after="0" w:line="240" w:lineRule="auto"/>
        <w:contextualSpacing/>
        <w:jc w:val="both"/>
        <w:rPr>
          <w:rFonts w:ascii="Times New Roman" w:hAnsi="Times New Roman"/>
          <w:sz w:val="24"/>
          <w:szCs w:val="24"/>
        </w:rPr>
      </w:pPr>
      <w:r w:rsidRPr="00957A58">
        <w:rPr>
          <w:rFonts w:ascii="Times New Roman" w:hAnsi="Times New Roman"/>
          <w:sz w:val="24"/>
          <w:szCs w:val="24"/>
          <w:lang w:val="id-ID"/>
        </w:rPr>
        <w:t xml:space="preserve">Berdasarkan hasil penelitian bahwa terdapat perubahan pada tingkat kesehatan keluarga akibat dilakukan pendampingan oleh kader kesehatan. Hal ini disebabkan karena pendampingan merupakan kegiatan untuk membantu individu maupun keluarga, kelompok yang berangkat dari kebutuhan dan kemampuan keluarga yang didampingi dengan mengembangkan proses interaksi dan komunikasi dari, oleh dan untuk anggota keluarga serta mengembangkan kesetiakawanan dan solidaritas dalam rangka menumbuhkan kesadaran sebagai manusia yang utuh sehingga dapat berperan dalam kehidupan masyarakat sesuai dengan kemampuan yang dimiliki. Dalam rangka pendampingan ini, hubungan yang dibangun oleh pendamping adalah hubungan konsultatif dan partisipatif, dengan hubungan </w:t>
      </w:r>
      <w:r w:rsidRPr="00957A58">
        <w:rPr>
          <w:rFonts w:ascii="Times New Roman" w:hAnsi="Times New Roman"/>
          <w:sz w:val="24"/>
          <w:szCs w:val="24"/>
          <w:lang w:val="id-ID"/>
        </w:rPr>
        <w:lastRenderedPageBreak/>
        <w:t xml:space="preserve">ini ada beberapa peran yang telah dilakukan oleh pendamping antara lain sebagai motivator, </w:t>
      </w:r>
      <w:r w:rsidR="00F72A2B">
        <w:rPr>
          <w:rFonts w:ascii="Times New Roman" w:hAnsi="Times New Roman"/>
          <w:sz w:val="24"/>
          <w:szCs w:val="24"/>
          <w:lang w:val="id-ID"/>
        </w:rPr>
        <w:t xml:space="preserve">fasilitator serta katalisator. Dimana </w:t>
      </w:r>
      <w:r w:rsidRPr="00957A58">
        <w:rPr>
          <w:rFonts w:ascii="Times New Roman" w:hAnsi="Times New Roman"/>
          <w:sz w:val="24"/>
          <w:szCs w:val="24"/>
          <w:lang w:val="id-ID"/>
        </w:rPr>
        <w:t>pendamping hanya memberikan masukan dan pertimbangan yang diperlukan oleh keluarga dalam menghadapi masalah, pendamping tidak memutuskan apa yang perlu dilakukan tetapi keluargalah yang nantinya membuat keputusan. Perubahan ini juga terjadi dikarenakan s</w:t>
      </w:r>
      <w:r w:rsidRPr="00957A58">
        <w:rPr>
          <w:rFonts w:ascii="Times New Roman" w:hAnsi="Times New Roman"/>
          <w:sz w:val="24"/>
          <w:szCs w:val="24"/>
        </w:rPr>
        <w:t xml:space="preserve">esuai dengan fungsi perawatan kesehatan, keluarga mempunyai tugas di bidang kesehatan yang perlu dipahami dan dilakukan. </w:t>
      </w:r>
    </w:p>
    <w:p w:rsidR="00F72A2B" w:rsidRDefault="00F72A2B" w:rsidP="00F72A2B">
      <w:pPr>
        <w:spacing w:after="0" w:line="240" w:lineRule="auto"/>
        <w:contextualSpacing/>
        <w:jc w:val="both"/>
        <w:rPr>
          <w:rFonts w:ascii="Times New Roman" w:hAnsi="Times New Roman"/>
          <w:sz w:val="24"/>
          <w:szCs w:val="24"/>
        </w:rPr>
      </w:pPr>
    </w:p>
    <w:p w:rsidR="00F72A2B" w:rsidRDefault="00AF6390" w:rsidP="00F72A2B">
      <w:pPr>
        <w:spacing w:after="0" w:line="240" w:lineRule="auto"/>
        <w:contextualSpacing/>
        <w:jc w:val="both"/>
        <w:rPr>
          <w:rFonts w:ascii="Times New Roman" w:hAnsi="Times New Roman"/>
          <w:sz w:val="24"/>
          <w:szCs w:val="24"/>
          <w:lang w:val="id-ID"/>
        </w:rPr>
      </w:pPr>
      <w:r w:rsidRPr="00957A58">
        <w:rPr>
          <w:rFonts w:ascii="Times New Roman" w:hAnsi="Times New Roman"/>
          <w:sz w:val="24"/>
          <w:szCs w:val="24"/>
        </w:rPr>
        <w:t>Tugas keluarga dalam bidang kesehatan adalah meliputi mengenal masalah kesehatan setiap anggota keluarga, mengambil keputusan untuk melakukan tindakan yang tepat bagi keluarga, memberikan perawatan bagi anggota keluarga yang sakit, mempertahankan suasana rumah yang menguntungkan kesehatan dan perkembangan kepribadian anggota keluarga, serta mempertahankan hubungan timbal balik antara keluarga dan fasilitas kesehatan.</w:t>
      </w:r>
      <w:r w:rsidRPr="00957A58">
        <w:rPr>
          <w:rFonts w:ascii="Times New Roman" w:hAnsi="Times New Roman"/>
          <w:sz w:val="24"/>
          <w:szCs w:val="24"/>
          <w:lang w:val="id-ID"/>
        </w:rPr>
        <w:t xml:space="preserve"> </w:t>
      </w:r>
      <w:r w:rsidRPr="00957A58">
        <w:rPr>
          <w:rFonts w:ascii="Times New Roman" w:hAnsi="Times New Roman"/>
          <w:sz w:val="24"/>
          <w:szCs w:val="24"/>
        </w:rPr>
        <w:t>Hasil penelitian ini sesuai dengan penelitian Setyoadi, Ahsan, Abidin (2013) yang menunjukkan adanya hubungan yang signifikan peran kader dengan kualitas hidup lansia terutama kader yang memberikan dukungan positif dan memberikan penyuluhan bagi lansia untuk memeriksakan kesehatan dengan rutin</w:t>
      </w:r>
      <w:r w:rsidRPr="00957A58">
        <w:rPr>
          <w:rFonts w:ascii="Arial" w:hAnsi="Arial" w:cs="Arial"/>
          <w:sz w:val="25"/>
          <w:szCs w:val="25"/>
        </w:rPr>
        <w:t>.</w:t>
      </w:r>
    </w:p>
    <w:p w:rsidR="00F72A2B" w:rsidRDefault="00F72A2B" w:rsidP="00F72A2B">
      <w:pPr>
        <w:spacing w:after="0" w:line="240" w:lineRule="auto"/>
        <w:contextualSpacing/>
        <w:jc w:val="both"/>
        <w:rPr>
          <w:rFonts w:ascii="Times New Roman" w:hAnsi="Times New Roman"/>
          <w:sz w:val="24"/>
          <w:szCs w:val="24"/>
          <w:lang w:val="id-ID"/>
        </w:rPr>
      </w:pPr>
    </w:p>
    <w:p w:rsidR="00F72A2B" w:rsidRDefault="00AF6390" w:rsidP="00F72A2B">
      <w:pPr>
        <w:spacing w:after="0" w:line="240" w:lineRule="auto"/>
        <w:contextualSpacing/>
        <w:jc w:val="both"/>
        <w:rPr>
          <w:rFonts w:ascii="Times New Roman" w:hAnsi="Times New Roman"/>
          <w:sz w:val="24"/>
          <w:szCs w:val="24"/>
          <w:lang w:val="id-ID"/>
        </w:rPr>
      </w:pPr>
      <w:r w:rsidRPr="00957A58">
        <w:rPr>
          <w:rFonts w:ascii="Times New Roman" w:hAnsi="Times New Roman"/>
          <w:sz w:val="24"/>
          <w:szCs w:val="24"/>
          <w:lang w:val="id-ID"/>
        </w:rPr>
        <w:t xml:space="preserve">Adanya pendampingan kader kesehatan dengan melakukan penyuluhan kesehatan dan juga konseling yang dilakukan pada saat kunjungan I, II, III dan IV yang disesuaikan dengan permasalahan masing-masing keluarga menyebabkan adanya perubahan dari indikator atau tingkat kesehatan keluarga dari  Keluarga Pra Sehat menjadi Keluarga Sehat. Walaupun masih ada yang belum dapat diubah antara lain terkait dengan indikator anggota keluarga tidak ada yang merokok dan keluarga mempunyai dan menggunakan jamban sehat. Terutama tentang jamban yang sehat, ada beberapa alasan yang dikemukakan antara lain karena memang belum tersedia jamban sehat, kebanyakan keluarga di desa Jati Baru  untuk masalah MCK di sungai memiliki keyakinan bahwa itu merupakan tradisi yang memang sudah dilakukan secara turun temurun. Selain itu alasan mereka bahwa melakukan MCK di sungai adalah praktis dan ekonomis (tidak ada biaya).  Hal ini sesuai dengan teori perilaku Lawerence Green (1991) bahwa perilaku seseorang atau masyarakat tentang kesehatan ditentukan oleh pengetahuan, sikap, kepercayaan, tradisi dan lainnya dari seseorang atau masyarakat yang bersangkutan.Selain itu faktor ketersedian fasilitas, sikap dan perilaku para petugas kesehatan terhadap kesehatan juga akan sangat mempengaruhi dan memperkuat terbentuknya perilaku tersebut. </w:t>
      </w:r>
    </w:p>
    <w:p w:rsidR="00F72A2B" w:rsidRDefault="00F72A2B" w:rsidP="00F72A2B">
      <w:pPr>
        <w:spacing w:after="0" w:line="240" w:lineRule="auto"/>
        <w:contextualSpacing/>
        <w:jc w:val="both"/>
        <w:rPr>
          <w:rFonts w:ascii="Times New Roman" w:hAnsi="Times New Roman"/>
          <w:sz w:val="24"/>
          <w:szCs w:val="24"/>
          <w:lang w:val="id-ID"/>
        </w:rPr>
      </w:pPr>
    </w:p>
    <w:p w:rsidR="00AF6390" w:rsidRPr="00957A58" w:rsidRDefault="002C6D09" w:rsidP="00957A58">
      <w:pPr>
        <w:tabs>
          <w:tab w:val="left" w:pos="1134"/>
        </w:tabs>
        <w:spacing w:line="240" w:lineRule="auto"/>
        <w:jc w:val="both"/>
        <w:rPr>
          <w:rFonts w:ascii="Times New Roman" w:hAnsi="Times New Roman"/>
          <w:sz w:val="24"/>
          <w:szCs w:val="24"/>
        </w:rPr>
      </w:pPr>
      <w:r w:rsidRPr="00957A58">
        <w:rPr>
          <w:rFonts w:ascii="Times New Roman" w:hAnsi="Times New Roman"/>
          <w:sz w:val="24"/>
          <w:szCs w:val="24"/>
          <w:lang w:val="id-ID"/>
        </w:rPr>
        <w:t xml:space="preserve">Walaupun demikian hasil penelitian ini memang belum dapat menggambarkan keseluruhan untuk semua keluarga yang menjadi sampel dalam penelitian  ini adalah keluarga itu memang sehat karena tidak semua keluarga yang menjadi sampel tersebut sesuai dengan 12 indikator yang ada atau sebagian dari keluarga tersebut untuk indikator yang ditetapkan tidak berlaku pada anggota keluarga atau keluarga yang bersangkutan misalnya di keluarga tersebut tidak ada ibu yang baru melahirkan, tidak ada balita dalam keluarga tersebut, tidak ada dalam keluarga yang mengalami gangguan jiwa, tidak ada dalam keluarga yang mengalami penyakit TB Paru. Selain itu 12 Indikotor tersebut hanya sebagai penanda status kesehatan sebuah keluarga. </w:t>
      </w:r>
      <w:r w:rsidR="00C42B42" w:rsidRPr="00957A58">
        <w:rPr>
          <w:rFonts w:ascii="Times New Roman" w:hAnsi="Times New Roman"/>
          <w:sz w:val="24"/>
          <w:szCs w:val="24"/>
          <w:lang w:val="id-ID"/>
        </w:rPr>
        <w:t>Sesuai dengan perhitungan skor yang ada maka dari</w:t>
      </w:r>
      <w:r w:rsidR="00C42B42" w:rsidRPr="00957A58">
        <w:rPr>
          <w:rFonts w:ascii="Times New Roman" w:hAnsi="Times New Roman"/>
          <w:color w:val="FF0000"/>
          <w:sz w:val="24"/>
          <w:szCs w:val="24"/>
          <w:lang w:val="id-ID"/>
        </w:rPr>
        <w:t xml:space="preserve"> </w:t>
      </w:r>
      <w:r w:rsidR="00C42B42" w:rsidRPr="00957A58">
        <w:rPr>
          <w:rFonts w:ascii="Times New Roman" w:hAnsi="Times New Roman"/>
          <w:sz w:val="24"/>
          <w:szCs w:val="24"/>
          <w:lang w:val="id-ID"/>
        </w:rPr>
        <w:t>12 Indikator tersebut dari 30 sampel pada kelompok perlakuan terdapat terdapat  7 keluarga yang memiliki 3 indikator tidak berlaku pada anggota keluarganya,  7 keluarga  memiliki 4 indikator tidak berlaku pada anggota keluarganya, 4 keluarga memiliki 5 indikator tidak berlaku pada anggota keluarganya, 10 keluarga yang memiliki 6 indikator tidak berlaku pada anggota keluarga dan 2 keluarga yang memiliki 7 indikator tidak berlaku pada anggota keluarganya.</w:t>
      </w:r>
    </w:p>
    <w:p w:rsidR="00F72A2B" w:rsidRDefault="00F72A2B" w:rsidP="00957A58">
      <w:pPr>
        <w:spacing w:after="0" w:line="240" w:lineRule="auto"/>
        <w:contextualSpacing/>
        <w:rPr>
          <w:rFonts w:ascii="Times New Roman" w:hAnsi="Times New Roman"/>
          <w:b/>
          <w:sz w:val="24"/>
          <w:szCs w:val="24"/>
          <w:lang w:val="id-ID"/>
        </w:rPr>
      </w:pPr>
    </w:p>
    <w:p w:rsidR="00F72A2B" w:rsidRDefault="00F72A2B" w:rsidP="00957A58">
      <w:pPr>
        <w:spacing w:after="0" w:line="240" w:lineRule="auto"/>
        <w:contextualSpacing/>
        <w:rPr>
          <w:rFonts w:ascii="Times New Roman" w:hAnsi="Times New Roman"/>
          <w:b/>
          <w:sz w:val="24"/>
          <w:szCs w:val="24"/>
          <w:lang w:val="id-ID"/>
        </w:rPr>
      </w:pPr>
    </w:p>
    <w:p w:rsidR="00FB30B3" w:rsidRPr="00C42B42" w:rsidRDefault="00906613" w:rsidP="00957A58">
      <w:pPr>
        <w:spacing w:after="0" w:line="240" w:lineRule="auto"/>
        <w:contextualSpacing/>
        <w:rPr>
          <w:rFonts w:ascii="Times New Roman" w:hAnsi="Times New Roman"/>
          <w:b/>
          <w:sz w:val="24"/>
          <w:szCs w:val="24"/>
          <w:lang w:val="id-ID"/>
        </w:rPr>
      </w:pPr>
      <w:r w:rsidRPr="00C42B42">
        <w:rPr>
          <w:rFonts w:ascii="Times New Roman" w:hAnsi="Times New Roman"/>
          <w:b/>
          <w:sz w:val="24"/>
          <w:szCs w:val="24"/>
          <w:lang w:val="id-ID"/>
        </w:rPr>
        <w:t>Kesimpulan</w:t>
      </w:r>
    </w:p>
    <w:p w:rsidR="00AF6390" w:rsidRDefault="00FB30B3" w:rsidP="00957A58">
      <w:pPr>
        <w:spacing w:after="0" w:line="240" w:lineRule="auto"/>
        <w:contextualSpacing/>
        <w:jc w:val="both"/>
        <w:rPr>
          <w:rFonts w:ascii="Times New Roman" w:hAnsi="Times New Roman"/>
          <w:sz w:val="24"/>
          <w:szCs w:val="24"/>
          <w:lang w:val="id-ID"/>
        </w:rPr>
      </w:pPr>
      <w:r w:rsidRPr="00F847EE">
        <w:rPr>
          <w:rFonts w:ascii="Times New Roman" w:hAnsi="Times New Roman"/>
          <w:sz w:val="24"/>
          <w:szCs w:val="24"/>
          <w:lang w:val="id-ID"/>
        </w:rPr>
        <w:t xml:space="preserve">Rata-rata nilai kesehatan keluarga </w:t>
      </w:r>
      <w:r w:rsidR="00785197" w:rsidRPr="00F847EE">
        <w:rPr>
          <w:rFonts w:ascii="Times New Roman" w:hAnsi="Times New Roman"/>
          <w:sz w:val="24"/>
          <w:szCs w:val="24"/>
          <w:lang w:val="id-ID"/>
        </w:rPr>
        <w:t xml:space="preserve"> pada kelompok perlakuan </w:t>
      </w:r>
      <w:r w:rsidRPr="00F847EE">
        <w:rPr>
          <w:rFonts w:ascii="Times New Roman" w:hAnsi="Times New Roman"/>
          <w:sz w:val="24"/>
          <w:szCs w:val="24"/>
          <w:lang w:val="id-ID"/>
        </w:rPr>
        <w:t>sebelum pe</w:t>
      </w:r>
      <w:r w:rsidR="00831B0C">
        <w:rPr>
          <w:rFonts w:ascii="Times New Roman" w:hAnsi="Times New Roman"/>
          <w:sz w:val="24"/>
          <w:szCs w:val="24"/>
          <w:lang w:val="id-ID"/>
        </w:rPr>
        <w:t>ndampingan adalah 0,53</w:t>
      </w:r>
      <w:r w:rsidRPr="00F847EE">
        <w:rPr>
          <w:rFonts w:ascii="Times New Roman" w:hAnsi="Times New Roman"/>
          <w:sz w:val="24"/>
          <w:szCs w:val="24"/>
          <w:lang w:val="id-ID"/>
        </w:rPr>
        <w:t xml:space="preserve">(Keluarga pra sehat) setelah pendampingan </w:t>
      </w:r>
      <w:r w:rsidR="00831B0C">
        <w:rPr>
          <w:rFonts w:ascii="Times New Roman" w:hAnsi="Times New Roman"/>
          <w:sz w:val="24"/>
          <w:szCs w:val="24"/>
          <w:lang w:val="id-ID"/>
        </w:rPr>
        <w:t>meningkat menjadi 0,83</w:t>
      </w:r>
      <w:r w:rsidRPr="00F847EE">
        <w:rPr>
          <w:rFonts w:ascii="Times New Roman" w:hAnsi="Times New Roman"/>
          <w:sz w:val="24"/>
          <w:szCs w:val="24"/>
          <w:lang w:val="id-ID"/>
        </w:rPr>
        <w:t xml:space="preserve"> (Keluarga Sehat). Tidak ada perubahan indikator kesehatan keluarga sebelum dan sesudah tanpa pendampingan </w:t>
      </w:r>
      <w:r w:rsidRPr="00F847EE">
        <w:rPr>
          <w:rFonts w:ascii="Times New Roman" w:hAnsi="Times New Roman"/>
          <w:sz w:val="24"/>
          <w:szCs w:val="24"/>
        </w:rPr>
        <w:t xml:space="preserve">kader kesehatan. </w:t>
      </w:r>
      <w:r w:rsidRPr="00F847EE">
        <w:rPr>
          <w:rFonts w:ascii="Times New Roman" w:hAnsi="Times New Roman"/>
          <w:sz w:val="24"/>
          <w:szCs w:val="24"/>
          <w:lang w:val="id-ID"/>
        </w:rPr>
        <w:t>Perbe</w:t>
      </w:r>
      <w:r w:rsidR="00785197" w:rsidRPr="00F847EE">
        <w:rPr>
          <w:rFonts w:ascii="Times New Roman" w:hAnsi="Times New Roman"/>
          <w:sz w:val="24"/>
          <w:szCs w:val="24"/>
          <w:lang w:val="id-ID"/>
        </w:rPr>
        <w:t xml:space="preserve">daan Kesehatan Keluarga </w:t>
      </w:r>
      <w:r w:rsidRPr="00F847EE">
        <w:rPr>
          <w:rFonts w:ascii="Times New Roman" w:hAnsi="Times New Roman"/>
          <w:sz w:val="24"/>
          <w:szCs w:val="24"/>
          <w:lang w:val="id-ID"/>
        </w:rPr>
        <w:t xml:space="preserve"> antara kelompok perlakuan dengan kelompok kontrol adalah tidak berbeda secara signifikan pada tingkat kepercay</w:t>
      </w:r>
      <w:r w:rsidR="00785197" w:rsidRPr="00F847EE">
        <w:rPr>
          <w:rFonts w:ascii="Times New Roman" w:hAnsi="Times New Roman"/>
          <w:sz w:val="24"/>
          <w:szCs w:val="24"/>
          <w:lang w:val="id-ID"/>
        </w:rPr>
        <w:t>aan 95% dengan nilai p = 0,000.</w:t>
      </w:r>
      <w:r w:rsidRPr="00F847EE">
        <w:rPr>
          <w:rFonts w:ascii="Times New Roman" w:hAnsi="Times New Roman"/>
          <w:sz w:val="24"/>
          <w:szCs w:val="24"/>
          <w:lang w:val="id-ID"/>
        </w:rPr>
        <w:t xml:space="preserve"> Secara statistik terbukti ba</w:t>
      </w:r>
      <w:r w:rsidR="00785197" w:rsidRPr="00F847EE">
        <w:rPr>
          <w:rFonts w:ascii="Times New Roman" w:hAnsi="Times New Roman"/>
          <w:sz w:val="24"/>
          <w:szCs w:val="24"/>
          <w:lang w:val="id-ID"/>
        </w:rPr>
        <w:t>hwa pendampingan memberikan pengaruh</w:t>
      </w:r>
      <w:r w:rsidRPr="00F847EE">
        <w:rPr>
          <w:rFonts w:ascii="Times New Roman" w:hAnsi="Times New Roman"/>
          <w:sz w:val="24"/>
          <w:szCs w:val="24"/>
          <w:lang w:val="id-ID"/>
        </w:rPr>
        <w:t xml:space="preserve"> terhadap peningkatan kesehatan keluarga pada tingkat kepercayaan 95 % dengan nilai p = 0,002</w:t>
      </w:r>
      <w:r w:rsidR="00F847EE">
        <w:rPr>
          <w:rFonts w:ascii="Times New Roman" w:hAnsi="Times New Roman"/>
          <w:sz w:val="24"/>
          <w:szCs w:val="24"/>
          <w:lang w:val="id-ID"/>
        </w:rPr>
        <w:t>.</w:t>
      </w:r>
      <w:r w:rsidRPr="00F847EE">
        <w:rPr>
          <w:rFonts w:ascii="Times New Roman" w:hAnsi="Times New Roman"/>
          <w:sz w:val="24"/>
          <w:szCs w:val="24"/>
          <w:lang w:val="id-ID"/>
        </w:rPr>
        <w:t xml:space="preserve"> Bagi Puskesmas Astambul</w:t>
      </w:r>
      <w:r w:rsidR="00F847EE">
        <w:rPr>
          <w:rFonts w:ascii="Times New Roman" w:hAnsi="Times New Roman"/>
          <w:sz w:val="24"/>
          <w:szCs w:val="24"/>
          <w:lang w:val="id-ID"/>
        </w:rPr>
        <w:t xml:space="preserve"> d</w:t>
      </w:r>
      <w:r w:rsidRPr="00F847EE">
        <w:rPr>
          <w:rFonts w:ascii="Times New Roman" w:hAnsi="Times New Roman"/>
          <w:sz w:val="24"/>
          <w:szCs w:val="24"/>
          <w:lang w:val="id-ID"/>
        </w:rPr>
        <w:t xml:space="preserve">apat meningkatkan pendampingan kepada keluarga </w:t>
      </w:r>
      <w:r w:rsidR="00831B0C">
        <w:rPr>
          <w:rFonts w:ascii="Times New Roman" w:hAnsi="Times New Roman"/>
          <w:sz w:val="24"/>
          <w:szCs w:val="24"/>
          <w:lang w:val="id-ID"/>
        </w:rPr>
        <w:t xml:space="preserve">secara aktif </w:t>
      </w:r>
      <w:r w:rsidRPr="00F847EE">
        <w:rPr>
          <w:rFonts w:ascii="Times New Roman" w:hAnsi="Times New Roman"/>
          <w:sz w:val="24"/>
          <w:szCs w:val="24"/>
          <w:lang w:val="id-ID"/>
        </w:rPr>
        <w:t>dengan melibatkan</w:t>
      </w:r>
      <w:r w:rsidR="00831B0C">
        <w:rPr>
          <w:rFonts w:ascii="Times New Roman" w:hAnsi="Times New Roman"/>
          <w:sz w:val="24"/>
          <w:szCs w:val="24"/>
          <w:lang w:val="id-ID"/>
        </w:rPr>
        <w:t xml:space="preserve"> kader kesehatan yang ada untuk</w:t>
      </w:r>
      <w:r w:rsidRPr="00F847EE">
        <w:rPr>
          <w:rFonts w:ascii="Times New Roman" w:hAnsi="Times New Roman"/>
          <w:sz w:val="24"/>
          <w:szCs w:val="24"/>
          <w:lang w:val="id-ID"/>
        </w:rPr>
        <w:t xml:space="preserve"> melakukan kunjungan rumah disertai dengan kegiatan penyuluhan kesehatan dan konseling.</w:t>
      </w:r>
      <w:r w:rsidR="00F847EE">
        <w:rPr>
          <w:rFonts w:ascii="Times New Roman" w:hAnsi="Times New Roman"/>
          <w:sz w:val="24"/>
          <w:szCs w:val="24"/>
          <w:lang w:val="id-ID"/>
        </w:rPr>
        <w:t xml:space="preserve"> </w:t>
      </w:r>
      <w:r w:rsidR="00831B0C">
        <w:rPr>
          <w:rFonts w:ascii="Times New Roman" w:hAnsi="Times New Roman"/>
          <w:sz w:val="24"/>
          <w:szCs w:val="24"/>
          <w:lang w:val="id-ID"/>
        </w:rPr>
        <w:t>Bagi k</w:t>
      </w:r>
      <w:r w:rsidRPr="00F847EE">
        <w:rPr>
          <w:rFonts w:ascii="Times New Roman" w:hAnsi="Times New Roman"/>
          <w:sz w:val="24"/>
          <w:szCs w:val="24"/>
          <w:lang w:val="id-ID"/>
        </w:rPr>
        <w:t>eluarga</w:t>
      </w:r>
      <w:r w:rsidR="00DB4BC0" w:rsidRPr="00F847EE">
        <w:rPr>
          <w:rFonts w:ascii="Times New Roman" w:hAnsi="Times New Roman"/>
          <w:sz w:val="24"/>
          <w:szCs w:val="24"/>
          <w:lang w:val="id-ID"/>
        </w:rPr>
        <w:t xml:space="preserve"> </w:t>
      </w:r>
      <w:r w:rsidR="00831B0C">
        <w:rPr>
          <w:rFonts w:ascii="Times New Roman" w:hAnsi="Times New Roman"/>
          <w:sz w:val="24"/>
          <w:szCs w:val="24"/>
          <w:lang w:val="id-ID"/>
        </w:rPr>
        <w:t>m</w:t>
      </w:r>
      <w:r w:rsidRPr="00F847EE">
        <w:rPr>
          <w:rFonts w:ascii="Times New Roman" w:hAnsi="Times New Roman"/>
          <w:sz w:val="24"/>
          <w:szCs w:val="24"/>
          <w:lang w:val="id-ID"/>
        </w:rPr>
        <w:t>eningkatkan perilaku hidup bersih dan sehat terutama meningkatkan kesadaran untuk tidak merokok, menjadi anggota Jaminan Kesehatan Nasional, mempunyai akses sarana air bersih serta mempunyai dan menggunakan jamban sehat.</w:t>
      </w:r>
    </w:p>
    <w:p w:rsidR="00831B0C" w:rsidRPr="00F847EE" w:rsidRDefault="00831B0C" w:rsidP="00831B0C">
      <w:pPr>
        <w:spacing w:after="0" w:line="240" w:lineRule="auto"/>
        <w:contextualSpacing/>
        <w:jc w:val="both"/>
        <w:rPr>
          <w:rFonts w:ascii="Times New Roman" w:hAnsi="Times New Roman"/>
          <w:sz w:val="24"/>
          <w:szCs w:val="24"/>
          <w:lang w:val="id-ID"/>
        </w:rPr>
      </w:pPr>
    </w:p>
    <w:p w:rsidR="00FB30B3" w:rsidRDefault="00F847EE" w:rsidP="00F72A2B">
      <w:pPr>
        <w:spacing w:after="0" w:line="240" w:lineRule="auto"/>
        <w:contextualSpacing/>
        <w:rPr>
          <w:rFonts w:ascii="Times New Roman" w:hAnsi="Times New Roman" w:cs="Times New Roman"/>
          <w:b/>
          <w:sz w:val="24"/>
          <w:szCs w:val="24"/>
          <w:lang w:val="id-ID"/>
        </w:rPr>
      </w:pPr>
      <w:r>
        <w:rPr>
          <w:rFonts w:ascii="Times New Roman" w:hAnsi="Times New Roman" w:cs="Times New Roman"/>
          <w:b/>
          <w:sz w:val="24"/>
          <w:szCs w:val="24"/>
          <w:lang w:val="id-ID"/>
        </w:rPr>
        <w:t>Referensi</w:t>
      </w:r>
    </w:p>
    <w:p w:rsidR="00FB30B3" w:rsidRDefault="00FB30B3" w:rsidP="00F72A2B">
      <w:pPr>
        <w:spacing w:after="0" w:line="240" w:lineRule="auto"/>
        <w:contextualSpacing/>
        <w:jc w:val="both"/>
        <w:rPr>
          <w:rFonts w:ascii="Times New Roman" w:hAnsi="Times New Roman"/>
          <w:sz w:val="24"/>
          <w:szCs w:val="24"/>
          <w:lang w:val="id-ID"/>
        </w:rPr>
      </w:pPr>
      <w:r w:rsidRPr="00DB4BC0">
        <w:rPr>
          <w:rFonts w:ascii="Times New Roman" w:hAnsi="Times New Roman"/>
          <w:sz w:val="24"/>
          <w:szCs w:val="24"/>
        </w:rPr>
        <w:t xml:space="preserve">Friedman, Marilyn.M </w:t>
      </w:r>
      <w:r w:rsidRPr="00DB4BC0">
        <w:rPr>
          <w:rFonts w:ascii="Times New Roman" w:hAnsi="Times New Roman"/>
          <w:i/>
          <w:sz w:val="24"/>
          <w:szCs w:val="24"/>
        </w:rPr>
        <w:t>et al</w:t>
      </w:r>
      <w:r w:rsidRPr="00DB4BC0">
        <w:rPr>
          <w:rFonts w:ascii="Times New Roman" w:hAnsi="Times New Roman"/>
          <w:sz w:val="24"/>
          <w:szCs w:val="24"/>
        </w:rPr>
        <w:t xml:space="preserve">, </w:t>
      </w:r>
      <w:r w:rsidR="00A42F9C">
        <w:rPr>
          <w:rFonts w:ascii="Times New Roman" w:hAnsi="Times New Roman"/>
          <w:sz w:val="24"/>
          <w:szCs w:val="24"/>
          <w:lang w:val="id-ID"/>
        </w:rPr>
        <w:t>(</w:t>
      </w:r>
      <w:r w:rsidRPr="00DB4BC0">
        <w:rPr>
          <w:rFonts w:ascii="Times New Roman" w:hAnsi="Times New Roman"/>
          <w:sz w:val="24"/>
          <w:szCs w:val="24"/>
        </w:rPr>
        <w:t>2013</w:t>
      </w:r>
      <w:r w:rsidR="00A42F9C">
        <w:rPr>
          <w:rFonts w:ascii="Times New Roman" w:hAnsi="Times New Roman"/>
          <w:sz w:val="24"/>
          <w:szCs w:val="24"/>
          <w:lang w:val="id-ID"/>
        </w:rPr>
        <w:t>)</w:t>
      </w:r>
      <w:r w:rsidRPr="00DB4BC0">
        <w:rPr>
          <w:rFonts w:ascii="Times New Roman" w:hAnsi="Times New Roman"/>
          <w:sz w:val="24"/>
          <w:szCs w:val="24"/>
        </w:rPr>
        <w:t xml:space="preserve">. Buku Ajar Keperawatan Keluarga. Riset, Teori Dan Praktik, edisi 5 Alih Bahasa, Achir Yani </w:t>
      </w:r>
      <w:r w:rsidRPr="00DB4BC0">
        <w:rPr>
          <w:rFonts w:ascii="Times New Roman" w:hAnsi="Times New Roman"/>
          <w:i/>
          <w:sz w:val="24"/>
          <w:szCs w:val="24"/>
        </w:rPr>
        <w:t>et al</w:t>
      </w:r>
      <w:r w:rsidRPr="00DB4BC0">
        <w:rPr>
          <w:rFonts w:ascii="Times New Roman" w:hAnsi="Times New Roman"/>
          <w:sz w:val="24"/>
          <w:szCs w:val="24"/>
        </w:rPr>
        <w:t>. Jakarta : EGC</w:t>
      </w:r>
    </w:p>
    <w:p w:rsidR="00DB4BC0" w:rsidRPr="00DB4BC0" w:rsidRDefault="00DB4BC0" w:rsidP="00F72A2B">
      <w:pPr>
        <w:shd w:val="clear" w:color="auto" w:fill="FFFFFF"/>
        <w:spacing w:after="0" w:line="240" w:lineRule="auto"/>
        <w:contextualSpacing/>
        <w:jc w:val="both"/>
        <w:rPr>
          <w:rFonts w:ascii="Times New Roman" w:hAnsi="Times New Roman" w:cs="Times New Roman"/>
          <w:sz w:val="24"/>
          <w:szCs w:val="24"/>
          <w:lang w:val="id-ID"/>
        </w:rPr>
      </w:pPr>
    </w:p>
    <w:p w:rsidR="00FB30B3" w:rsidRDefault="00FB30B3" w:rsidP="00F72A2B">
      <w:pPr>
        <w:tabs>
          <w:tab w:val="left" w:pos="0"/>
        </w:tabs>
        <w:spacing w:after="0" w:line="240" w:lineRule="auto"/>
        <w:contextualSpacing/>
        <w:jc w:val="both"/>
        <w:rPr>
          <w:rFonts w:ascii="Times New Roman" w:hAnsi="Times New Roman"/>
          <w:color w:val="222222"/>
          <w:sz w:val="24"/>
          <w:szCs w:val="24"/>
          <w:shd w:val="clear" w:color="auto" w:fill="FFFFFF"/>
        </w:rPr>
      </w:pPr>
      <w:r w:rsidRPr="00DB4BC0">
        <w:rPr>
          <w:rFonts w:ascii="Times New Roman" w:hAnsi="Times New Roman"/>
          <w:color w:val="222222"/>
          <w:sz w:val="24"/>
          <w:szCs w:val="24"/>
          <w:shd w:val="clear" w:color="auto" w:fill="FFFFFF"/>
        </w:rPr>
        <w:t xml:space="preserve">Kusfriyadi, M. K., Sugiyanto, S., &amp; Dewi, F. U. (2019). Pengaruh Pendampingan Kader </w:t>
      </w:r>
      <w:r w:rsidRPr="00DB4BC0">
        <w:rPr>
          <w:rFonts w:ascii="Times New Roman" w:hAnsi="Times New Roman"/>
          <w:sz w:val="24"/>
          <w:szCs w:val="24"/>
        </w:rPr>
        <w:t>Terhadap</w:t>
      </w:r>
      <w:r w:rsidRPr="00DB4BC0">
        <w:rPr>
          <w:rFonts w:ascii="Times New Roman" w:hAnsi="Times New Roman"/>
          <w:color w:val="222222"/>
          <w:sz w:val="24"/>
          <w:szCs w:val="24"/>
          <w:shd w:val="clear" w:color="auto" w:fill="FFFFFF"/>
        </w:rPr>
        <w:t xml:space="preserve"> Perilaku Gizi Ibu Dan Status Gizi Balita. </w:t>
      </w:r>
      <w:r w:rsidRPr="00DB4BC0">
        <w:rPr>
          <w:rFonts w:ascii="Times New Roman" w:hAnsi="Times New Roman"/>
          <w:i/>
          <w:iCs/>
          <w:color w:val="222222"/>
          <w:sz w:val="24"/>
          <w:szCs w:val="24"/>
          <w:shd w:val="clear" w:color="auto" w:fill="FFFFFF"/>
        </w:rPr>
        <w:t>Mahakam Nursing Journal (MNJ)</w:t>
      </w:r>
      <w:r w:rsidRPr="00DB4BC0">
        <w:rPr>
          <w:rFonts w:ascii="Times New Roman" w:hAnsi="Times New Roman"/>
          <w:color w:val="222222"/>
          <w:sz w:val="24"/>
          <w:szCs w:val="24"/>
          <w:shd w:val="clear" w:color="auto" w:fill="FFFFFF"/>
        </w:rPr>
        <w:t>, </w:t>
      </w:r>
      <w:r w:rsidRPr="00DB4BC0">
        <w:rPr>
          <w:rFonts w:ascii="Times New Roman" w:hAnsi="Times New Roman"/>
          <w:i/>
          <w:iCs/>
          <w:color w:val="222222"/>
          <w:sz w:val="24"/>
          <w:szCs w:val="24"/>
          <w:shd w:val="clear" w:color="auto" w:fill="FFFFFF"/>
        </w:rPr>
        <w:t>2</w:t>
      </w:r>
      <w:r w:rsidRPr="00DB4BC0">
        <w:rPr>
          <w:rFonts w:ascii="Times New Roman" w:hAnsi="Times New Roman"/>
          <w:color w:val="222222"/>
          <w:sz w:val="24"/>
          <w:szCs w:val="24"/>
          <w:shd w:val="clear" w:color="auto" w:fill="FFFFFF"/>
        </w:rPr>
        <w:t>(5), 187-196.</w:t>
      </w:r>
    </w:p>
    <w:p w:rsidR="00F72A2B" w:rsidRPr="00DB4BC0" w:rsidRDefault="00F72A2B" w:rsidP="00F72A2B">
      <w:pPr>
        <w:tabs>
          <w:tab w:val="left" w:pos="0"/>
        </w:tabs>
        <w:spacing w:after="0" w:line="240" w:lineRule="auto"/>
        <w:contextualSpacing/>
        <w:jc w:val="both"/>
        <w:rPr>
          <w:rFonts w:ascii="Times New Roman" w:hAnsi="Times New Roman"/>
          <w:color w:val="222222"/>
          <w:sz w:val="24"/>
          <w:szCs w:val="24"/>
          <w:shd w:val="clear" w:color="auto" w:fill="FFFFFF"/>
        </w:rPr>
      </w:pPr>
    </w:p>
    <w:p w:rsidR="00FB30B3" w:rsidRDefault="00FB30B3" w:rsidP="00F72A2B">
      <w:pPr>
        <w:tabs>
          <w:tab w:val="left" w:pos="0"/>
        </w:tabs>
        <w:spacing w:after="0" w:line="240" w:lineRule="auto"/>
        <w:contextualSpacing/>
        <w:jc w:val="both"/>
        <w:rPr>
          <w:rFonts w:ascii="Times New Roman" w:hAnsi="Times New Roman"/>
          <w:sz w:val="24"/>
          <w:szCs w:val="24"/>
        </w:rPr>
      </w:pPr>
      <w:r w:rsidRPr="00DB4BC0">
        <w:rPr>
          <w:rFonts w:ascii="Times New Roman" w:hAnsi="Times New Roman"/>
          <w:sz w:val="24"/>
          <w:szCs w:val="24"/>
        </w:rPr>
        <w:t xml:space="preserve">Lawrence, G.W. </w:t>
      </w:r>
      <w:r w:rsidR="00A42F9C">
        <w:rPr>
          <w:rFonts w:ascii="Times New Roman" w:hAnsi="Times New Roman"/>
          <w:sz w:val="24"/>
          <w:szCs w:val="24"/>
          <w:lang w:val="id-ID"/>
        </w:rPr>
        <w:t>(</w:t>
      </w:r>
      <w:r w:rsidRPr="00DB4BC0">
        <w:rPr>
          <w:rFonts w:ascii="Times New Roman" w:hAnsi="Times New Roman"/>
          <w:sz w:val="24"/>
          <w:szCs w:val="24"/>
        </w:rPr>
        <w:t>1991</w:t>
      </w:r>
      <w:r w:rsidR="00A42F9C">
        <w:rPr>
          <w:rFonts w:ascii="Times New Roman" w:hAnsi="Times New Roman"/>
          <w:sz w:val="24"/>
          <w:szCs w:val="24"/>
          <w:lang w:val="id-ID"/>
        </w:rPr>
        <w:t>).</w:t>
      </w:r>
      <w:r w:rsidRPr="00DB4BC0">
        <w:rPr>
          <w:rFonts w:ascii="Times New Roman" w:hAnsi="Times New Roman"/>
          <w:sz w:val="24"/>
          <w:szCs w:val="24"/>
        </w:rPr>
        <w:t xml:space="preserve"> Health Promotion Planning an Educational &amp; Environmental Approach. Second edition. Mayfield Publishing Company. </w:t>
      </w:r>
    </w:p>
    <w:p w:rsidR="00F72A2B" w:rsidRPr="00DB4BC0" w:rsidRDefault="00F72A2B" w:rsidP="00F72A2B">
      <w:pPr>
        <w:tabs>
          <w:tab w:val="left" w:pos="0"/>
        </w:tabs>
        <w:spacing w:after="0" w:line="240" w:lineRule="auto"/>
        <w:contextualSpacing/>
        <w:jc w:val="both"/>
        <w:rPr>
          <w:rFonts w:ascii="Times New Roman" w:hAnsi="Times New Roman"/>
          <w:sz w:val="24"/>
          <w:szCs w:val="24"/>
        </w:rPr>
      </w:pPr>
    </w:p>
    <w:p w:rsidR="00FB30B3" w:rsidRDefault="00FB30B3" w:rsidP="00F72A2B">
      <w:pPr>
        <w:tabs>
          <w:tab w:val="left" w:pos="0"/>
        </w:tabs>
        <w:spacing w:after="0" w:line="240" w:lineRule="auto"/>
        <w:contextualSpacing/>
        <w:jc w:val="both"/>
        <w:rPr>
          <w:rFonts w:ascii="Times New Roman" w:hAnsi="Times New Roman"/>
          <w:color w:val="222222"/>
          <w:sz w:val="24"/>
          <w:szCs w:val="24"/>
          <w:shd w:val="clear" w:color="auto" w:fill="FFFFFF"/>
        </w:rPr>
      </w:pPr>
      <w:r w:rsidRPr="00DB4BC0">
        <w:rPr>
          <w:rFonts w:ascii="Times New Roman" w:hAnsi="Times New Roman"/>
          <w:color w:val="222222"/>
          <w:sz w:val="24"/>
          <w:szCs w:val="24"/>
          <w:shd w:val="clear" w:color="auto" w:fill="FFFFFF"/>
        </w:rPr>
        <w:t xml:space="preserve">Maesaroh, S. dan Sulistyorini, E., </w:t>
      </w:r>
      <w:r w:rsidR="00A42F9C">
        <w:rPr>
          <w:rFonts w:ascii="Times New Roman" w:hAnsi="Times New Roman"/>
          <w:color w:val="222222"/>
          <w:sz w:val="24"/>
          <w:szCs w:val="24"/>
          <w:shd w:val="clear" w:color="auto" w:fill="FFFFFF"/>
          <w:lang w:val="id-ID"/>
        </w:rPr>
        <w:t>(</w:t>
      </w:r>
      <w:r w:rsidRPr="00DB4BC0">
        <w:rPr>
          <w:rFonts w:ascii="Times New Roman" w:hAnsi="Times New Roman"/>
          <w:color w:val="222222"/>
          <w:sz w:val="24"/>
          <w:szCs w:val="24"/>
          <w:shd w:val="clear" w:color="auto" w:fill="FFFFFF"/>
        </w:rPr>
        <w:t>2018</w:t>
      </w:r>
      <w:r w:rsidR="00A42F9C">
        <w:rPr>
          <w:rFonts w:ascii="Times New Roman" w:hAnsi="Times New Roman"/>
          <w:color w:val="222222"/>
          <w:sz w:val="24"/>
          <w:szCs w:val="24"/>
          <w:shd w:val="clear" w:color="auto" w:fill="FFFFFF"/>
          <w:lang w:val="id-ID"/>
        </w:rPr>
        <w:t>)</w:t>
      </w:r>
      <w:r w:rsidRPr="00DB4BC0">
        <w:rPr>
          <w:rFonts w:ascii="Times New Roman" w:hAnsi="Times New Roman"/>
          <w:color w:val="222222"/>
          <w:sz w:val="24"/>
          <w:szCs w:val="24"/>
          <w:shd w:val="clear" w:color="auto" w:fill="FFFFFF"/>
        </w:rPr>
        <w:t xml:space="preserve">. Gambaran Keluarga Berdasarkan Indeks Keluarga </w:t>
      </w:r>
      <w:r w:rsidRPr="00DB4BC0">
        <w:rPr>
          <w:rFonts w:ascii="Times New Roman" w:hAnsi="Times New Roman"/>
          <w:sz w:val="24"/>
          <w:szCs w:val="24"/>
        </w:rPr>
        <w:t>Sehat</w:t>
      </w:r>
      <w:r w:rsidRPr="00DB4BC0">
        <w:rPr>
          <w:rFonts w:ascii="Times New Roman" w:hAnsi="Times New Roman"/>
          <w:color w:val="222222"/>
          <w:sz w:val="24"/>
          <w:szCs w:val="24"/>
          <w:shd w:val="clear" w:color="auto" w:fill="FFFFFF"/>
        </w:rPr>
        <w:t xml:space="preserve"> Di Busukan RT 01 RW 27 Mojosongo Jebres Surakarta Tahun 2017. </w:t>
      </w:r>
      <w:r w:rsidRPr="00DB4BC0">
        <w:rPr>
          <w:rFonts w:ascii="Times New Roman" w:hAnsi="Times New Roman"/>
          <w:i/>
          <w:iCs/>
          <w:color w:val="222222"/>
          <w:sz w:val="24"/>
          <w:szCs w:val="24"/>
          <w:shd w:val="clear" w:color="auto" w:fill="FFFFFF"/>
        </w:rPr>
        <w:t>Jurnal Kebidanan Indonesia: Journal of Indonesia Midwifery</w:t>
      </w:r>
      <w:r w:rsidRPr="00DB4BC0">
        <w:rPr>
          <w:rFonts w:ascii="Times New Roman" w:hAnsi="Times New Roman"/>
          <w:color w:val="222222"/>
          <w:sz w:val="24"/>
          <w:szCs w:val="24"/>
          <w:shd w:val="clear" w:color="auto" w:fill="FFFFFF"/>
        </w:rPr>
        <w:t>, </w:t>
      </w:r>
      <w:r w:rsidRPr="00DB4BC0">
        <w:rPr>
          <w:rFonts w:ascii="Times New Roman" w:hAnsi="Times New Roman"/>
          <w:i/>
          <w:iCs/>
          <w:color w:val="222222"/>
          <w:sz w:val="24"/>
          <w:szCs w:val="24"/>
          <w:shd w:val="clear" w:color="auto" w:fill="FFFFFF"/>
        </w:rPr>
        <w:t>9</w:t>
      </w:r>
      <w:r w:rsidRPr="00DB4BC0">
        <w:rPr>
          <w:rFonts w:ascii="Times New Roman" w:hAnsi="Times New Roman"/>
          <w:color w:val="222222"/>
          <w:sz w:val="24"/>
          <w:szCs w:val="24"/>
          <w:shd w:val="clear" w:color="auto" w:fill="FFFFFF"/>
        </w:rPr>
        <w:t>(2). 69-76</w:t>
      </w:r>
    </w:p>
    <w:p w:rsidR="00F72A2B" w:rsidRPr="00DB4BC0" w:rsidRDefault="00F72A2B" w:rsidP="00F72A2B">
      <w:pPr>
        <w:tabs>
          <w:tab w:val="left" w:pos="0"/>
        </w:tabs>
        <w:spacing w:after="0" w:line="240" w:lineRule="auto"/>
        <w:contextualSpacing/>
        <w:jc w:val="both"/>
        <w:rPr>
          <w:rFonts w:ascii="Times New Roman" w:hAnsi="Times New Roman"/>
          <w:sz w:val="24"/>
          <w:szCs w:val="24"/>
        </w:rPr>
      </w:pPr>
    </w:p>
    <w:p w:rsidR="00FB30B3" w:rsidRDefault="00FB30B3" w:rsidP="00F72A2B">
      <w:pPr>
        <w:tabs>
          <w:tab w:val="left" w:pos="0"/>
        </w:tabs>
        <w:spacing w:after="0" w:line="240" w:lineRule="auto"/>
        <w:contextualSpacing/>
        <w:jc w:val="both"/>
        <w:rPr>
          <w:rFonts w:ascii="Times New Roman" w:hAnsi="Times New Roman"/>
          <w:sz w:val="24"/>
          <w:szCs w:val="24"/>
        </w:rPr>
      </w:pPr>
      <w:r w:rsidRPr="00DB4BC0">
        <w:rPr>
          <w:rFonts w:ascii="Times New Roman" w:hAnsi="Times New Roman"/>
          <w:sz w:val="24"/>
          <w:szCs w:val="24"/>
        </w:rPr>
        <w:t>Setyoadi, Ahsan, Abidin, A.Y. (2013). Hubungan Peran Kader Kesehatan dengan Tingkat Kualitas Hidup Lanjut Usia. Jurnal Ilmu Keperawatan Univ Brawijaya, 1( 2), 183-192.</w:t>
      </w:r>
    </w:p>
    <w:p w:rsidR="00F72A2B" w:rsidRPr="00DB4BC0" w:rsidRDefault="00F72A2B" w:rsidP="00F72A2B">
      <w:pPr>
        <w:tabs>
          <w:tab w:val="left" w:pos="0"/>
        </w:tabs>
        <w:spacing w:after="0" w:line="240" w:lineRule="auto"/>
        <w:contextualSpacing/>
        <w:jc w:val="both"/>
        <w:rPr>
          <w:rFonts w:ascii="Times New Roman" w:hAnsi="Times New Roman"/>
          <w:sz w:val="24"/>
          <w:szCs w:val="24"/>
        </w:rPr>
      </w:pPr>
    </w:p>
    <w:p w:rsidR="00FB30B3" w:rsidRPr="00DB4BC0" w:rsidRDefault="00FB30B3" w:rsidP="00F72A2B">
      <w:pPr>
        <w:tabs>
          <w:tab w:val="left" w:pos="0"/>
        </w:tabs>
        <w:spacing w:after="0" w:line="240" w:lineRule="auto"/>
        <w:contextualSpacing/>
        <w:jc w:val="both"/>
        <w:rPr>
          <w:rFonts w:ascii="Times New Roman" w:hAnsi="Times New Roman"/>
          <w:color w:val="222222"/>
          <w:sz w:val="24"/>
          <w:szCs w:val="24"/>
          <w:shd w:val="clear" w:color="auto" w:fill="FFFFFF"/>
        </w:rPr>
      </w:pPr>
      <w:r w:rsidRPr="00DB4BC0">
        <w:rPr>
          <w:rFonts w:ascii="Times New Roman" w:hAnsi="Times New Roman"/>
          <w:color w:val="222222"/>
          <w:sz w:val="24"/>
          <w:szCs w:val="24"/>
          <w:shd w:val="clear" w:color="auto" w:fill="FFFFFF"/>
        </w:rPr>
        <w:t xml:space="preserve">Veronika, N., Nuraeni, A., &amp; Supriyono, M. (2017). Efektifitas Pelaksanaan </w:t>
      </w:r>
      <w:r w:rsidRPr="00DB4BC0">
        <w:rPr>
          <w:rFonts w:ascii="Times New Roman" w:hAnsi="Times New Roman"/>
          <w:sz w:val="24"/>
          <w:szCs w:val="24"/>
        </w:rPr>
        <w:t>Pendampingan</w:t>
      </w:r>
      <w:r w:rsidRPr="00DB4BC0">
        <w:rPr>
          <w:rFonts w:ascii="Times New Roman" w:hAnsi="Times New Roman"/>
          <w:color w:val="222222"/>
          <w:sz w:val="24"/>
          <w:szCs w:val="24"/>
          <w:shd w:val="clear" w:color="auto" w:fill="FFFFFF"/>
        </w:rPr>
        <w:t xml:space="preserve"> Oleh Kader Dalam Pengaturan Diet Rendah Garam Terhadap Kestabilan Tekanan Darah Lansia Dengan Hipertensi Di Kelurahan Purwoyoso Semarang. </w:t>
      </w:r>
      <w:r w:rsidRPr="00DB4BC0">
        <w:rPr>
          <w:rFonts w:ascii="Times New Roman" w:hAnsi="Times New Roman"/>
          <w:i/>
          <w:iCs/>
          <w:color w:val="222222"/>
          <w:sz w:val="24"/>
          <w:szCs w:val="24"/>
          <w:shd w:val="clear" w:color="auto" w:fill="FFFFFF"/>
        </w:rPr>
        <w:t>Jurnal Ilmu Keperawatan dan Kebidanan</w:t>
      </w:r>
      <w:r w:rsidRPr="00DB4BC0">
        <w:rPr>
          <w:rFonts w:ascii="Times New Roman" w:hAnsi="Times New Roman"/>
          <w:color w:val="222222"/>
          <w:sz w:val="24"/>
          <w:szCs w:val="24"/>
          <w:shd w:val="clear" w:color="auto" w:fill="FFFFFF"/>
        </w:rPr>
        <w:t>, </w:t>
      </w:r>
      <w:r w:rsidRPr="00DB4BC0">
        <w:rPr>
          <w:rFonts w:ascii="Times New Roman" w:hAnsi="Times New Roman"/>
          <w:i/>
          <w:iCs/>
          <w:color w:val="222222"/>
          <w:sz w:val="24"/>
          <w:szCs w:val="24"/>
          <w:shd w:val="clear" w:color="auto" w:fill="FFFFFF"/>
        </w:rPr>
        <w:t>9</w:t>
      </w:r>
      <w:r w:rsidRPr="00DB4BC0">
        <w:rPr>
          <w:rFonts w:ascii="Times New Roman" w:hAnsi="Times New Roman"/>
          <w:color w:val="222222"/>
          <w:sz w:val="24"/>
          <w:szCs w:val="24"/>
          <w:shd w:val="clear" w:color="auto" w:fill="FFFFFF"/>
        </w:rPr>
        <w:t>(1)</w:t>
      </w:r>
    </w:p>
    <w:p w:rsidR="00417341" w:rsidRDefault="00417341" w:rsidP="00F72A2B">
      <w:pPr>
        <w:pStyle w:val="ListParagraph"/>
        <w:tabs>
          <w:tab w:val="left" w:pos="0"/>
        </w:tabs>
        <w:spacing w:after="0" w:line="240" w:lineRule="auto"/>
        <w:ind w:left="0"/>
        <w:rPr>
          <w:rFonts w:ascii="Times New Roman" w:hAnsi="Times New Roman"/>
          <w:sz w:val="24"/>
          <w:szCs w:val="24"/>
          <w:lang w:val="id-ID"/>
        </w:rPr>
        <w:sectPr w:rsidR="00417341" w:rsidSect="00417341">
          <w:footerReference w:type="default" r:id="rId8"/>
          <w:type w:val="continuous"/>
          <w:pgSz w:w="11906" w:h="16838"/>
          <w:pgMar w:top="1440" w:right="1440" w:bottom="1440" w:left="1440" w:header="708" w:footer="708" w:gutter="0"/>
          <w:cols w:space="709"/>
          <w:docGrid w:linePitch="360"/>
        </w:sectPr>
      </w:pPr>
    </w:p>
    <w:p w:rsidR="00110DF3" w:rsidRPr="00110DF3" w:rsidRDefault="00110DF3" w:rsidP="00F72A2B">
      <w:pPr>
        <w:pStyle w:val="ListParagraph"/>
        <w:tabs>
          <w:tab w:val="left" w:pos="0"/>
        </w:tabs>
        <w:spacing w:after="0" w:line="240" w:lineRule="auto"/>
        <w:ind w:left="0"/>
        <w:rPr>
          <w:rFonts w:ascii="Times New Roman" w:hAnsi="Times New Roman"/>
          <w:sz w:val="24"/>
          <w:szCs w:val="24"/>
          <w:lang w:val="id-ID"/>
        </w:rPr>
      </w:pPr>
    </w:p>
    <w:p w:rsidR="00E704B0" w:rsidRDefault="00E704B0">
      <w:bookmarkStart w:id="0" w:name="_gjdgxs" w:colFirst="0" w:colLast="0"/>
      <w:bookmarkStart w:id="1" w:name="_GoBack"/>
      <w:bookmarkEnd w:id="0"/>
      <w:bookmarkEnd w:id="1"/>
    </w:p>
    <w:sectPr w:rsidR="00E704B0" w:rsidSect="00417341">
      <w:type w:val="continuous"/>
      <w:pgSz w:w="11906" w:h="16838"/>
      <w:pgMar w:top="1440" w:right="1440" w:bottom="1440" w:left="144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0A7" w:rsidRDefault="00EE00A7" w:rsidP="00432E91">
      <w:pPr>
        <w:spacing w:after="0" w:line="240" w:lineRule="auto"/>
      </w:pPr>
      <w:r>
        <w:separator/>
      </w:r>
    </w:p>
  </w:endnote>
  <w:endnote w:type="continuationSeparator" w:id="0">
    <w:p w:rsidR="00EE00A7" w:rsidRDefault="00EE00A7" w:rsidP="00432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494558"/>
      <w:docPartObj>
        <w:docPartGallery w:val="Page Numbers (Bottom of Page)"/>
        <w:docPartUnique/>
      </w:docPartObj>
    </w:sdtPr>
    <w:sdtEndPr>
      <w:rPr>
        <w:noProof/>
      </w:rPr>
    </w:sdtEndPr>
    <w:sdtContent>
      <w:p w:rsidR="00432E91" w:rsidRDefault="00432E91">
        <w:pPr>
          <w:pStyle w:val="Footer"/>
        </w:pPr>
        <w:r>
          <w:rPr>
            <w:noProof/>
          </w:rPr>
          <mc:AlternateContent>
            <mc:Choice Requires="wps">
              <w:drawing>
                <wp:anchor distT="0" distB="0" distL="114300" distR="114300" simplePos="0" relativeHeight="251658240" behindDoc="0" locked="0" layoutInCell="1" allowOverlap="1" wp14:anchorId="3D5447E1" wp14:editId="65565C80">
                  <wp:simplePos x="0" y="0"/>
                  <wp:positionH relativeFrom="column">
                    <wp:posOffset>1790700</wp:posOffset>
                  </wp:positionH>
                  <wp:positionV relativeFrom="paragraph">
                    <wp:posOffset>4445</wp:posOffset>
                  </wp:positionV>
                  <wp:extent cx="211455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145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2E91" w:rsidRPr="00431D49" w:rsidRDefault="00432E91" w:rsidP="00432E91">
                              <w:pPr>
                                <w:spacing w:after="20"/>
                                <w:jc w:val="center"/>
                                <w:rPr>
                                  <w:rFonts w:ascii="Arial" w:hAnsi="Arial" w:cs="Arial"/>
                                  <w:iCs/>
                                  <w:sz w:val="16"/>
                                  <w:szCs w:val="16"/>
                                </w:rPr>
                              </w:pPr>
                              <w:r w:rsidRPr="00431D49">
                                <w:rPr>
                                  <w:rFonts w:ascii="Arial" w:hAnsi="Arial" w:cs="Arial"/>
                                  <w:iCs/>
                                  <w:sz w:val="16"/>
                                  <w:szCs w:val="16"/>
                                </w:rPr>
                                <w:t>Vol.</w:t>
                              </w:r>
                              <w:r>
                                <w:rPr>
                                  <w:rFonts w:ascii="Arial" w:hAnsi="Arial" w:cs="Arial"/>
                                  <w:iCs/>
                                  <w:sz w:val="16"/>
                                  <w:szCs w:val="16"/>
                                </w:rPr>
                                <w:t>8</w:t>
                              </w:r>
                              <w:r w:rsidRPr="00431D49">
                                <w:rPr>
                                  <w:rFonts w:ascii="Arial" w:hAnsi="Arial" w:cs="Arial"/>
                                  <w:iCs/>
                                  <w:sz w:val="16"/>
                                  <w:szCs w:val="16"/>
                                </w:rPr>
                                <w:t>, No.</w:t>
                              </w:r>
                              <w:r>
                                <w:rPr>
                                  <w:rFonts w:ascii="Arial" w:hAnsi="Arial" w:cs="Arial"/>
                                  <w:iCs/>
                                  <w:sz w:val="16"/>
                                  <w:szCs w:val="16"/>
                                </w:rPr>
                                <w:t>1</w:t>
                              </w:r>
                              <w:r w:rsidRPr="00431D49">
                                <w:rPr>
                                  <w:rFonts w:ascii="Arial" w:hAnsi="Arial" w:cs="Arial"/>
                                  <w:iCs/>
                                  <w:sz w:val="16"/>
                                  <w:szCs w:val="16"/>
                                </w:rPr>
                                <w:t xml:space="preserve">, </w:t>
                              </w:r>
                              <w:r>
                                <w:rPr>
                                  <w:rFonts w:ascii="Arial" w:hAnsi="Arial" w:cs="Arial"/>
                                  <w:iCs/>
                                  <w:sz w:val="16"/>
                                  <w:szCs w:val="16"/>
                                </w:rPr>
                                <w:t>Juni 2020</w:t>
                              </w:r>
                            </w:p>
                            <w:p w:rsidR="00432E91" w:rsidRDefault="00432E91" w:rsidP="00432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5447E1" id="_x0000_t202" coordsize="21600,21600" o:spt="202" path="m,l,21600r21600,l21600,xe">
                  <v:stroke joinstyle="miter"/>
                  <v:path gradientshapeok="t" o:connecttype="rect"/>
                </v:shapetype>
                <v:shape id="Text Box 2" o:spid="_x0000_s1027" type="#_x0000_t202" style="position:absolute;margin-left:141pt;margin-top:.35pt;width:166.5pt;height:2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" fillcolor="white [3201]" stroked="f" strokeweight=".5pt">
                  <v:textbox>
                    <w:txbxContent>
                      <w:p w:rsidR="00432E91" w:rsidRPr="00431D49" w:rsidRDefault="00432E91" w:rsidP="00432E91">
                        <w:pPr>
                          <w:spacing w:after="20"/>
                          <w:jc w:val="center"/>
                          <w:rPr>
                            <w:rFonts w:ascii="Arial" w:hAnsi="Arial" w:cs="Arial"/>
                            <w:iCs/>
                            <w:sz w:val="16"/>
                            <w:szCs w:val="16"/>
                          </w:rPr>
                        </w:pPr>
                        <w:r w:rsidRPr="00431D49">
                          <w:rPr>
                            <w:rFonts w:ascii="Arial" w:hAnsi="Arial" w:cs="Arial"/>
                            <w:iCs/>
                            <w:sz w:val="16"/>
                            <w:szCs w:val="16"/>
                          </w:rPr>
                          <w:t>Vol.</w:t>
                        </w:r>
                        <w:r>
                          <w:rPr>
                            <w:rFonts w:ascii="Arial" w:hAnsi="Arial" w:cs="Arial"/>
                            <w:iCs/>
                            <w:sz w:val="16"/>
                            <w:szCs w:val="16"/>
                          </w:rPr>
                          <w:t>8</w:t>
                        </w:r>
                        <w:r w:rsidRPr="00431D49">
                          <w:rPr>
                            <w:rFonts w:ascii="Arial" w:hAnsi="Arial" w:cs="Arial"/>
                            <w:iCs/>
                            <w:sz w:val="16"/>
                            <w:szCs w:val="16"/>
                          </w:rPr>
                          <w:t>, No.</w:t>
                        </w:r>
                        <w:r>
                          <w:rPr>
                            <w:rFonts w:ascii="Arial" w:hAnsi="Arial" w:cs="Arial"/>
                            <w:iCs/>
                            <w:sz w:val="16"/>
                            <w:szCs w:val="16"/>
                          </w:rPr>
                          <w:t>1</w:t>
                        </w:r>
                        <w:r w:rsidRPr="00431D49">
                          <w:rPr>
                            <w:rFonts w:ascii="Arial" w:hAnsi="Arial" w:cs="Arial"/>
                            <w:iCs/>
                            <w:sz w:val="16"/>
                            <w:szCs w:val="16"/>
                          </w:rPr>
                          <w:t xml:space="preserve">, </w:t>
                        </w:r>
                        <w:r>
                          <w:rPr>
                            <w:rFonts w:ascii="Arial" w:hAnsi="Arial" w:cs="Arial"/>
                            <w:iCs/>
                            <w:sz w:val="16"/>
                            <w:szCs w:val="16"/>
                          </w:rPr>
                          <w:t>Juni 2020</w:t>
                        </w:r>
                      </w:p>
                      <w:p w:rsidR="00432E91" w:rsidRDefault="00432E91" w:rsidP="00432E91"/>
                    </w:txbxContent>
                  </v:textbox>
                </v:shape>
              </w:pict>
            </mc:Fallback>
          </mc:AlternateContent>
        </w:r>
        <w:r>
          <w:fldChar w:fldCharType="begin"/>
        </w:r>
        <w:r>
          <w:instrText xml:space="preserve"> PAGE   \* MERGEFORMAT </w:instrText>
        </w:r>
        <w:r>
          <w:fldChar w:fldCharType="separate"/>
        </w:r>
        <w:r w:rsidR="00ED2693">
          <w:rPr>
            <w:noProof/>
          </w:rPr>
          <w:t>6</w:t>
        </w:r>
        <w:r>
          <w:rPr>
            <w:noProof/>
          </w:rPr>
          <w:fldChar w:fldCharType="end"/>
        </w:r>
        <w:r>
          <w:rPr>
            <w:noProof/>
          </w:rPr>
          <w:tab/>
        </w:r>
      </w:p>
    </w:sdtContent>
  </w:sdt>
  <w:p w:rsidR="00432E91" w:rsidRDefault="00432E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0A7" w:rsidRDefault="00EE00A7" w:rsidP="00432E91">
      <w:pPr>
        <w:spacing w:after="0" w:line="240" w:lineRule="auto"/>
      </w:pPr>
      <w:r>
        <w:separator/>
      </w:r>
    </w:p>
  </w:footnote>
  <w:footnote w:type="continuationSeparator" w:id="0">
    <w:p w:rsidR="00EE00A7" w:rsidRDefault="00EE00A7" w:rsidP="00432E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14F80"/>
    <w:multiLevelType w:val="hybridMultilevel"/>
    <w:tmpl w:val="9BD0E8E2"/>
    <w:lvl w:ilvl="0" w:tplc="B7FCDB1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20313430"/>
    <w:multiLevelType w:val="hybridMultilevel"/>
    <w:tmpl w:val="2BD863A6"/>
    <w:lvl w:ilvl="0" w:tplc="772E7B42">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15:restartNumberingAfterBreak="0">
    <w:nsid w:val="23245FD7"/>
    <w:multiLevelType w:val="hybridMultilevel"/>
    <w:tmpl w:val="EEEA1900"/>
    <w:lvl w:ilvl="0" w:tplc="176CF5A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2C667D8B"/>
    <w:multiLevelType w:val="hybridMultilevel"/>
    <w:tmpl w:val="0706AD5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3FD1C1D"/>
    <w:multiLevelType w:val="hybridMultilevel"/>
    <w:tmpl w:val="6F3A8A0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77F35F0"/>
    <w:multiLevelType w:val="hybridMultilevel"/>
    <w:tmpl w:val="77C2BE64"/>
    <w:lvl w:ilvl="0" w:tplc="51F6C88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3B4923B1"/>
    <w:multiLevelType w:val="hybridMultilevel"/>
    <w:tmpl w:val="5BA8D36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24516F3"/>
    <w:multiLevelType w:val="hybridMultilevel"/>
    <w:tmpl w:val="A0600244"/>
    <w:lvl w:ilvl="0" w:tplc="26BC6380">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15:restartNumberingAfterBreak="0">
    <w:nsid w:val="5118430E"/>
    <w:multiLevelType w:val="hybridMultilevel"/>
    <w:tmpl w:val="33D24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5535C6"/>
    <w:multiLevelType w:val="hybridMultilevel"/>
    <w:tmpl w:val="B37079E2"/>
    <w:lvl w:ilvl="0" w:tplc="49B400F0">
      <w:start w:val="1"/>
      <w:numFmt w:val="lowerLetter"/>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15:restartNumberingAfterBreak="0">
    <w:nsid w:val="5A1A51E0"/>
    <w:multiLevelType w:val="hybridMultilevel"/>
    <w:tmpl w:val="AD54DA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5B07BB"/>
    <w:multiLevelType w:val="hybridMultilevel"/>
    <w:tmpl w:val="3A94B8FE"/>
    <w:lvl w:ilvl="0" w:tplc="6178ACD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E761781"/>
    <w:multiLevelType w:val="hybridMultilevel"/>
    <w:tmpl w:val="319CAECC"/>
    <w:lvl w:ilvl="0" w:tplc="68667E78">
      <w:start w:val="2"/>
      <w:numFmt w:val="upperRoman"/>
      <w:lvlText w:val="%1."/>
      <w:lvlJc w:val="left"/>
      <w:pPr>
        <w:ind w:left="1013" w:hanging="720"/>
      </w:pPr>
      <w:rPr>
        <w:rFonts w:hint="default"/>
      </w:rPr>
    </w:lvl>
    <w:lvl w:ilvl="1" w:tplc="04210019" w:tentative="1">
      <w:start w:val="1"/>
      <w:numFmt w:val="lowerLetter"/>
      <w:lvlText w:val="%2."/>
      <w:lvlJc w:val="left"/>
      <w:pPr>
        <w:ind w:left="1373" w:hanging="360"/>
      </w:pPr>
    </w:lvl>
    <w:lvl w:ilvl="2" w:tplc="0421001B" w:tentative="1">
      <w:start w:val="1"/>
      <w:numFmt w:val="lowerRoman"/>
      <w:lvlText w:val="%3."/>
      <w:lvlJc w:val="right"/>
      <w:pPr>
        <w:ind w:left="2093" w:hanging="180"/>
      </w:pPr>
    </w:lvl>
    <w:lvl w:ilvl="3" w:tplc="0421000F" w:tentative="1">
      <w:start w:val="1"/>
      <w:numFmt w:val="decimal"/>
      <w:lvlText w:val="%4."/>
      <w:lvlJc w:val="left"/>
      <w:pPr>
        <w:ind w:left="2813" w:hanging="360"/>
      </w:pPr>
    </w:lvl>
    <w:lvl w:ilvl="4" w:tplc="04210019" w:tentative="1">
      <w:start w:val="1"/>
      <w:numFmt w:val="lowerLetter"/>
      <w:lvlText w:val="%5."/>
      <w:lvlJc w:val="left"/>
      <w:pPr>
        <w:ind w:left="3533" w:hanging="360"/>
      </w:pPr>
    </w:lvl>
    <w:lvl w:ilvl="5" w:tplc="0421001B" w:tentative="1">
      <w:start w:val="1"/>
      <w:numFmt w:val="lowerRoman"/>
      <w:lvlText w:val="%6."/>
      <w:lvlJc w:val="right"/>
      <w:pPr>
        <w:ind w:left="4253" w:hanging="180"/>
      </w:pPr>
    </w:lvl>
    <w:lvl w:ilvl="6" w:tplc="0421000F" w:tentative="1">
      <w:start w:val="1"/>
      <w:numFmt w:val="decimal"/>
      <w:lvlText w:val="%7."/>
      <w:lvlJc w:val="left"/>
      <w:pPr>
        <w:ind w:left="4973" w:hanging="360"/>
      </w:pPr>
    </w:lvl>
    <w:lvl w:ilvl="7" w:tplc="04210019" w:tentative="1">
      <w:start w:val="1"/>
      <w:numFmt w:val="lowerLetter"/>
      <w:lvlText w:val="%8."/>
      <w:lvlJc w:val="left"/>
      <w:pPr>
        <w:ind w:left="5693" w:hanging="360"/>
      </w:pPr>
    </w:lvl>
    <w:lvl w:ilvl="8" w:tplc="0421001B" w:tentative="1">
      <w:start w:val="1"/>
      <w:numFmt w:val="lowerRoman"/>
      <w:lvlText w:val="%9."/>
      <w:lvlJc w:val="right"/>
      <w:pPr>
        <w:ind w:left="6413" w:hanging="180"/>
      </w:pPr>
    </w:lvl>
  </w:abstractNum>
  <w:abstractNum w:abstractNumId="13" w15:restartNumberingAfterBreak="0">
    <w:nsid w:val="63A46573"/>
    <w:multiLevelType w:val="hybridMultilevel"/>
    <w:tmpl w:val="7E202644"/>
    <w:lvl w:ilvl="0" w:tplc="24DC77B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15:restartNumberingAfterBreak="0">
    <w:nsid w:val="6EB43008"/>
    <w:multiLevelType w:val="hybridMultilevel"/>
    <w:tmpl w:val="D012EF6E"/>
    <w:lvl w:ilvl="0" w:tplc="643016C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7D946659"/>
    <w:multiLevelType w:val="hybridMultilevel"/>
    <w:tmpl w:val="FE746038"/>
    <w:lvl w:ilvl="0" w:tplc="0BD0B09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1"/>
  </w:num>
  <w:num w:numId="2">
    <w:abstractNumId w:val="12"/>
  </w:num>
  <w:num w:numId="3">
    <w:abstractNumId w:val="3"/>
  </w:num>
  <w:num w:numId="4">
    <w:abstractNumId w:val="7"/>
  </w:num>
  <w:num w:numId="5">
    <w:abstractNumId w:val="0"/>
  </w:num>
  <w:num w:numId="6">
    <w:abstractNumId w:val="1"/>
  </w:num>
  <w:num w:numId="7">
    <w:abstractNumId w:val="5"/>
  </w:num>
  <w:num w:numId="8">
    <w:abstractNumId w:val="9"/>
  </w:num>
  <w:num w:numId="9">
    <w:abstractNumId w:val="13"/>
  </w:num>
  <w:num w:numId="10">
    <w:abstractNumId w:val="2"/>
  </w:num>
  <w:num w:numId="11">
    <w:abstractNumId w:val="6"/>
  </w:num>
  <w:num w:numId="12">
    <w:abstractNumId w:val="14"/>
  </w:num>
  <w:num w:numId="13">
    <w:abstractNumId w:val="15"/>
  </w:num>
  <w:num w:numId="14">
    <w:abstractNumId w:val="4"/>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28F"/>
    <w:rsid w:val="00053706"/>
    <w:rsid w:val="00075BBA"/>
    <w:rsid w:val="000C6E9C"/>
    <w:rsid w:val="00110DF3"/>
    <w:rsid w:val="00204409"/>
    <w:rsid w:val="002108BB"/>
    <w:rsid w:val="00232B8C"/>
    <w:rsid w:val="002509C4"/>
    <w:rsid w:val="00264B57"/>
    <w:rsid w:val="002A4D8D"/>
    <w:rsid w:val="002C6D09"/>
    <w:rsid w:val="002E0A41"/>
    <w:rsid w:val="00356508"/>
    <w:rsid w:val="00385EFB"/>
    <w:rsid w:val="003B058E"/>
    <w:rsid w:val="00417341"/>
    <w:rsid w:val="00432E91"/>
    <w:rsid w:val="004B15F6"/>
    <w:rsid w:val="004B5C54"/>
    <w:rsid w:val="005367FC"/>
    <w:rsid w:val="00595DEB"/>
    <w:rsid w:val="005A1BC5"/>
    <w:rsid w:val="005B7EAC"/>
    <w:rsid w:val="00634887"/>
    <w:rsid w:val="00644E95"/>
    <w:rsid w:val="00645A4F"/>
    <w:rsid w:val="00724B88"/>
    <w:rsid w:val="00741F12"/>
    <w:rsid w:val="00785197"/>
    <w:rsid w:val="0080128F"/>
    <w:rsid w:val="00805CE6"/>
    <w:rsid w:val="00810220"/>
    <w:rsid w:val="00831B0C"/>
    <w:rsid w:val="00857FEC"/>
    <w:rsid w:val="008731C2"/>
    <w:rsid w:val="00882BD4"/>
    <w:rsid w:val="008A0BE8"/>
    <w:rsid w:val="008E20E3"/>
    <w:rsid w:val="00906613"/>
    <w:rsid w:val="009556E3"/>
    <w:rsid w:val="00957716"/>
    <w:rsid w:val="00957A58"/>
    <w:rsid w:val="00962F15"/>
    <w:rsid w:val="00971B94"/>
    <w:rsid w:val="009D66BC"/>
    <w:rsid w:val="009F44BE"/>
    <w:rsid w:val="00A421F1"/>
    <w:rsid w:val="00A42F9C"/>
    <w:rsid w:val="00A45E33"/>
    <w:rsid w:val="00A90EF6"/>
    <w:rsid w:val="00A919EF"/>
    <w:rsid w:val="00AB6013"/>
    <w:rsid w:val="00AC2125"/>
    <w:rsid w:val="00AD7B7F"/>
    <w:rsid w:val="00AF6390"/>
    <w:rsid w:val="00B37E87"/>
    <w:rsid w:val="00B80FBE"/>
    <w:rsid w:val="00BD35C9"/>
    <w:rsid w:val="00C37D89"/>
    <w:rsid w:val="00C42B42"/>
    <w:rsid w:val="00CD5B48"/>
    <w:rsid w:val="00D925DF"/>
    <w:rsid w:val="00D932AD"/>
    <w:rsid w:val="00DB3B15"/>
    <w:rsid w:val="00DB4BC0"/>
    <w:rsid w:val="00DE2934"/>
    <w:rsid w:val="00E1510A"/>
    <w:rsid w:val="00E43FB8"/>
    <w:rsid w:val="00E444F3"/>
    <w:rsid w:val="00E62842"/>
    <w:rsid w:val="00E704B0"/>
    <w:rsid w:val="00E80E54"/>
    <w:rsid w:val="00ED2693"/>
    <w:rsid w:val="00EE00A7"/>
    <w:rsid w:val="00F2683A"/>
    <w:rsid w:val="00F72A2B"/>
    <w:rsid w:val="00F748E6"/>
    <w:rsid w:val="00F847EE"/>
    <w:rsid w:val="00FB2240"/>
    <w:rsid w:val="00FB30B3"/>
    <w:rsid w:val="00FC591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836AA"/>
  <w15:docId w15:val="{426E7AC9-E9D0-42D3-8790-47F2E700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0128F"/>
    <w:rPr>
      <w:rFonts w:ascii="Calibri" w:eastAsia="Calibri" w:hAnsi="Calibri" w:cs="Calibri"/>
      <w:lang w:eastAsia="id-ID"/>
    </w:rPr>
  </w:style>
  <w:style w:type="paragraph" w:styleId="ListParagraph">
    <w:name w:val="List Paragraph"/>
    <w:basedOn w:val="Normal"/>
    <w:uiPriority w:val="34"/>
    <w:qFormat/>
    <w:rsid w:val="00644E95"/>
    <w:pPr>
      <w:ind w:left="720"/>
      <w:contextualSpacing/>
    </w:pPr>
    <w:rPr>
      <w:rFonts w:ascii="Calibri" w:eastAsia="Calibri" w:hAnsi="Calibri" w:cs="Times New Roman"/>
    </w:rPr>
  </w:style>
  <w:style w:type="character" w:styleId="Hyperlink">
    <w:name w:val="Hyperlink"/>
    <w:rsid w:val="00644E95"/>
    <w:rPr>
      <w:rFonts w:ascii="Times New Roman" w:eastAsia="SimSun" w:hAnsi="Times New Roman" w:cs="Times New Roman"/>
      <w:color w:val="0000FF"/>
      <w:u w:val="single"/>
    </w:rPr>
  </w:style>
  <w:style w:type="paragraph" w:styleId="BalloonText">
    <w:name w:val="Balloon Text"/>
    <w:basedOn w:val="Normal"/>
    <w:link w:val="BalloonTextChar"/>
    <w:uiPriority w:val="99"/>
    <w:semiHidden/>
    <w:unhideWhenUsed/>
    <w:rsid w:val="00E44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4F3"/>
    <w:rPr>
      <w:rFonts w:ascii="Tahoma" w:hAnsi="Tahoma" w:cs="Tahoma"/>
      <w:sz w:val="16"/>
      <w:szCs w:val="16"/>
      <w:lang w:val="en-US"/>
    </w:rPr>
  </w:style>
  <w:style w:type="table" w:styleId="TableGrid">
    <w:name w:val="Table Grid"/>
    <w:basedOn w:val="TableNormal"/>
    <w:uiPriority w:val="59"/>
    <w:rsid w:val="00385EF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E1510A"/>
    <w:rPr>
      <w:sz w:val="16"/>
      <w:szCs w:val="16"/>
    </w:rPr>
  </w:style>
  <w:style w:type="paragraph" w:styleId="CommentText">
    <w:name w:val="annotation text"/>
    <w:basedOn w:val="Normal"/>
    <w:link w:val="CommentTextChar"/>
    <w:uiPriority w:val="99"/>
    <w:semiHidden/>
    <w:unhideWhenUsed/>
    <w:rsid w:val="00E1510A"/>
    <w:pPr>
      <w:spacing w:line="240" w:lineRule="auto"/>
    </w:pPr>
    <w:rPr>
      <w:sz w:val="20"/>
      <w:szCs w:val="20"/>
    </w:rPr>
  </w:style>
  <w:style w:type="character" w:customStyle="1" w:styleId="CommentTextChar">
    <w:name w:val="Comment Text Char"/>
    <w:basedOn w:val="DefaultParagraphFont"/>
    <w:link w:val="CommentText"/>
    <w:uiPriority w:val="99"/>
    <w:semiHidden/>
    <w:rsid w:val="00E1510A"/>
    <w:rPr>
      <w:sz w:val="20"/>
      <w:szCs w:val="20"/>
      <w:lang w:val="en-US"/>
    </w:rPr>
  </w:style>
  <w:style w:type="paragraph" w:styleId="CommentSubject">
    <w:name w:val="annotation subject"/>
    <w:basedOn w:val="CommentText"/>
    <w:next w:val="CommentText"/>
    <w:link w:val="CommentSubjectChar"/>
    <w:uiPriority w:val="99"/>
    <w:semiHidden/>
    <w:unhideWhenUsed/>
    <w:rsid w:val="00E1510A"/>
    <w:rPr>
      <w:b/>
      <w:bCs/>
    </w:rPr>
  </w:style>
  <w:style w:type="character" w:customStyle="1" w:styleId="CommentSubjectChar">
    <w:name w:val="Comment Subject Char"/>
    <w:basedOn w:val="CommentTextChar"/>
    <w:link w:val="CommentSubject"/>
    <w:uiPriority w:val="99"/>
    <w:semiHidden/>
    <w:rsid w:val="00E1510A"/>
    <w:rPr>
      <w:b/>
      <w:bCs/>
      <w:sz w:val="20"/>
      <w:szCs w:val="20"/>
      <w:lang w:val="en-US"/>
    </w:rPr>
  </w:style>
  <w:style w:type="paragraph" w:customStyle="1" w:styleId="Normal2">
    <w:name w:val="Normal2"/>
    <w:rsid w:val="009F44BE"/>
    <w:pPr>
      <w:spacing w:after="0"/>
    </w:pPr>
    <w:rPr>
      <w:rFonts w:ascii="Arial" w:eastAsia="Arial" w:hAnsi="Arial" w:cs="Arial"/>
      <w:lang w:eastAsia="id-ID"/>
    </w:rPr>
  </w:style>
  <w:style w:type="paragraph" w:styleId="Header">
    <w:name w:val="header"/>
    <w:basedOn w:val="Normal"/>
    <w:link w:val="HeaderChar"/>
    <w:uiPriority w:val="99"/>
    <w:unhideWhenUsed/>
    <w:rsid w:val="00432E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E91"/>
  </w:style>
  <w:style w:type="paragraph" w:styleId="Footer">
    <w:name w:val="footer"/>
    <w:basedOn w:val="Normal"/>
    <w:link w:val="FooterChar"/>
    <w:uiPriority w:val="99"/>
    <w:unhideWhenUsed/>
    <w:rsid w:val="00432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ainabzen7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2816</Words>
  <Characters>16057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10</cp:revision>
  <dcterms:created xsi:type="dcterms:W3CDTF">2020-05-28T04:07:00Z</dcterms:created>
  <dcterms:modified xsi:type="dcterms:W3CDTF">2022-12-15T06:35:00Z</dcterms:modified>
</cp:coreProperties>
</file>